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8984" w14:textId="77777777" w:rsidR="00AE67BB" w:rsidRDefault="00521775" w:rsidP="007628A0">
      <w:pPr>
        <w:jc w:val="center"/>
        <w:rPr>
          <w:rFonts w:ascii="Tahoma" w:hAnsi="Tahoma" w:cs="Tahoma"/>
          <w:b/>
          <w:bCs/>
          <w:sz w:val="48"/>
        </w:rPr>
      </w:pPr>
      <w:r>
        <w:rPr>
          <w:rFonts w:ascii="Tahoma" w:hAnsi="Tahoma" w:cs="Tahoma"/>
          <w:b/>
          <w:bCs/>
          <w:noProof/>
          <w:sz w:val="48"/>
          <w:lang w:eastAsia="en-AU"/>
        </w:rPr>
        <w:drawing>
          <wp:inline distT="0" distB="0" distL="0" distR="0" wp14:anchorId="4EEA008C" wp14:editId="0223E4D0">
            <wp:extent cx="4773295" cy="39992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3295" cy="3999230"/>
                    </a:xfrm>
                    <a:prstGeom prst="rect">
                      <a:avLst/>
                    </a:prstGeom>
                    <a:noFill/>
                  </pic:spPr>
                </pic:pic>
              </a:graphicData>
            </a:graphic>
          </wp:inline>
        </w:drawing>
      </w:r>
    </w:p>
    <w:p w14:paraId="1D696765" w14:textId="77777777" w:rsidR="00AE67BB" w:rsidRDefault="00AE67BB">
      <w:pPr>
        <w:jc w:val="center"/>
        <w:rPr>
          <w:rFonts w:ascii="Tahoma" w:hAnsi="Tahoma" w:cs="Tahoma"/>
          <w:b/>
          <w:bCs/>
          <w:sz w:val="48"/>
        </w:rPr>
      </w:pPr>
    </w:p>
    <w:p w14:paraId="6FB04A61" w14:textId="77777777" w:rsidR="00AE67BB" w:rsidRPr="00BC4F6D" w:rsidRDefault="00AE67BB">
      <w:pPr>
        <w:rPr>
          <w:rFonts w:asciiTheme="minorHAnsi" w:hAnsiTheme="minorHAnsi" w:cs="Tahoma"/>
        </w:rPr>
      </w:pPr>
    </w:p>
    <w:p w14:paraId="59227062" w14:textId="77777777" w:rsidR="00AE67BB" w:rsidRPr="004B2E5E" w:rsidRDefault="00AE67BB">
      <w:pPr>
        <w:rPr>
          <w:rFonts w:asciiTheme="minorHAnsi" w:hAnsiTheme="minorHAnsi" w:cs="Tahoma"/>
          <w:sz w:val="22"/>
          <w:szCs w:val="22"/>
        </w:rPr>
      </w:pPr>
    </w:p>
    <w:p w14:paraId="193E5744" w14:textId="77777777" w:rsidR="00AE67BB" w:rsidRPr="004B2E5E" w:rsidRDefault="00AE67BB">
      <w:pPr>
        <w:rPr>
          <w:rFonts w:asciiTheme="minorHAnsi" w:hAnsiTheme="minorHAnsi" w:cs="Tahom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1"/>
        <w:gridCol w:w="4327"/>
      </w:tblGrid>
      <w:tr w:rsidR="00521775" w:rsidRPr="004B2E5E" w14:paraId="360C5382" w14:textId="77777777" w:rsidTr="000174EA">
        <w:trPr>
          <w:jc w:val="center"/>
        </w:trPr>
        <w:tc>
          <w:tcPr>
            <w:tcW w:w="2741" w:type="dxa"/>
            <w:shd w:val="clear" w:color="auto" w:fill="808080" w:themeFill="background1" w:themeFillShade="80"/>
          </w:tcPr>
          <w:p w14:paraId="07A68241" w14:textId="77777777" w:rsidR="00521775" w:rsidRPr="000174EA" w:rsidRDefault="00521775">
            <w:pPr>
              <w:rPr>
                <w:rFonts w:asciiTheme="minorHAnsi" w:hAnsiTheme="minorHAnsi" w:cs="Tahoma"/>
                <w:b/>
                <w:bCs/>
                <w:color w:val="FFFFFF" w:themeColor="background1"/>
                <w:sz w:val="22"/>
                <w:szCs w:val="22"/>
              </w:rPr>
            </w:pPr>
            <w:r>
              <w:rPr>
                <w:rFonts w:asciiTheme="minorHAnsi" w:hAnsiTheme="minorHAnsi" w:cs="Tahoma"/>
                <w:b/>
                <w:bCs/>
                <w:color w:val="FFFFFF" w:themeColor="background1"/>
                <w:sz w:val="22"/>
                <w:szCs w:val="22"/>
              </w:rPr>
              <w:t>Position:</w:t>
            </w:r>
          </w:p>
        </w:tc>
        <w:tc>
          <w:tcPr>
            <w:tcW w:w="4327" w:type="dxa"/>
          </w:tcPr>
          <w:p w14:paraId="19DFB415" w14:textId="77777777" w:rsidR="00521775" w:rsidRDefault="00521775">
            <w:pPr>
              <w:rPr>
                <w:rFonts w:asciiTheme="minorHAnsi" w:hAnsiTheme="minorHAnsi" w:cs="Tahoma"/>
                <w:sz w:val="22"/>
                <w:szCs w:val="22"/>
              </w:rPr>
            </w:pPr>
            <w:r>
              <w:rPr>
                <w:rFonts w:asciiTheme="minorHAnsi" w:hAnsiTheme="minorHAnsi" w:cs="Tahoma"/>
                <w:sz w:val="22"/>
                <w:szCs w:val="22"/>
              </w:rPr>
              <w:t>AOD &amp; Generalist Counsellor</w:t>
            </w:r>
          </w:p>
        </w:tc>
      </w:tr>
      <w:tr w:rsidR="00AE67BB" w:rsidRPr="004B2E5E" w14:paraId="6F8A31C1" w14:textId="77777777" w:rsidTr="000174EA">
        <w:trPr>
          <w:jc w:val="center"/>
        </w:trPr>
        <w:tc>
          <w:tcPr>
            <w:tcW w:w="2741" w:type="dxa"/>
            <w:shd w:val="clear" w:color="auto" w:fill="808080" w:themeFill="background1" w:themeFillShade="80"/>
          </w:tcPr>
          <w:p w14:paraId="11EC7FD1" w14:textId="77777777" w:rsidR="00AE67BB" w:rsidRPr="000174EA" w:rsidRDefault="004F36CF">
            <w:pPr>
              <w:rPr>
                <w:rFonts w:asciiTheme="minorHAnsi" w:hAnsiTheme="minorHAnsi" w:cs="Tahoma"/>
                <w:b/>
                <w:bCs/>
                <w:color w:val="FFFFFF" w:themeColor="background1"/>
                <w:sz w:val="22"/>
                <w:szCs w:val="22"/>
              </w:rPr>
            </w:pPr>
            <w:r w:rsidRPr="000174EA">
              <w:rPr>
                <w:rFonts w:asciiTheme="minorHAnsi" w:hAnsiTheme="minorHAnsi" w:cs="Tahoma"/>
                <w:b/>
                <w:bCs/>
                <w:color w:val="FFFFFF" w:themeColor="background1"/>
                <w:sz w:val="22"/>
                <w:szCs w:val="22"/>
              </w:rPr>
              <w:t>Staff Member:</w:t>
            </w:r>
          </w:p>
        </w:tc>
        <w:tc>
          <w:tcPr>
            <w:tcW w:w="4327" w:type="dxa"/>
          </w:tcPr>
          <w:p w14:paraId="38F02362" w14:textId="34102EDE" w:rsidR="00AE67BB" w:rsidRPr="004B2E5E" w:rsidRDefault="00F41BAD">
            <w:pPr>
              <w:rPr>
                <w:rFonts w:asciiTheme="minorHAnsi" w:hAnsiTheme="minorHAnsi" w:cs="Tahoma"/>
                <w:sz w:val="22"/>
                <w:szCs w:val="22"/>
              </w:rPr>
            </w:pPr>
            <w:r>
              <w:rPr>
                <w:rFonts w:asciiTheme="minorHAnsi" w:hAnsiTheme="minorHAnsi" w:cs="Tahoma"/>
                <w:sz w:val="22"/>
                <w:szCs w:val="22"/>
              </w:rPr>
              <w:t>VACANT</w:t>
            </w:r>
          </w:p>
        </w:tc>
      </w:tr>
      <w:tr w:rsidR="00AE67BB" w:rsidRPr="004B2E5E" w14:paraId="68F41DCE" w14:textId="77777777" w:rsidTr="000174EA">
        <w:trPr>
          <w:jc w:val="center"/>
        </w:trPr>
        <w:tc>
          <w:tcPr>
            <w:tcW w:w="2741" w:type="dxa"/>
            <w:shd w:val="clear" w:color="auto" w:fill="808080" w:themeFill="background1" w:themeFillShade="80"/>
          </w:tcPr>
          <w:p w14:paraId="23A39A13" w14:textId="77777777" w:rsidR="00AE67BB" w:rsidRPr="000174EA" w:rsidRDefault="004F36CF">
            <w:pPr>
              <w:rPr>
                <w:rFonts w:asciiTheme="minorHAnsi" w:hAnsiTheme="minorHAnsi" w:cs="Tahoma"/>
                <w:b/>
                <w:bCs/>
                <w:color w:val="FFFFFF" w:themeColor="background1"/>
                <w:sz w:val="22"/>
                <w:szCs w:val="22"/>
              </w:rPr>
            </w:pPr>
            <w:r w:rsidRPr="000174EA">
              <w:rPr>
                <w:rFonts w:asciiTheme="minorHAnsi" w:hAnsiTheme="minorHAnsi" w:cs="Tahoma"/>
                <w:b/>
                <w:bCs/>
                <w:color w:val="FFFFFF" w:themeColor="background1"/>
                <w:sz w:val="22"/>
                <w:szCs w:val="22"/>
              </w:rPr>
              <w:t>Location:</w:t>
            </w:r>
          </w:p>
        </w:tc>
        <w:tc>
          <w:tcPr>
            <w:tcW w:w="4327" w:type="dxa"/>
          </w:tcPr>
          <w:p w14:paraId="565A802D" w14:textId="77777777" w:rsidR="004B2E5E" w:rsidRPr="004B2E5E" w:rsidRDefault="00C55240" w:rsidP="007F05D1">
            <w:pPr>
              <w:rPr>
                <w:rFonts w:asciiTheme="minorHAnsi" w:hAnsiTheme="minorHAnsi" w:cs="Tahoma"/>
                <w:sz w:val="22"/>
                <w:szCs w:val="22"/>
              </w:rPr>
            </w:pPr>
            <w:r w:rsidRPr="00D15A2D">
              <w:rPr>
                <w:rFonts w:asciiTheme="minorHAnsi" w:hAnsiTheme="minorHAnsi" w:cs="Tahoma"/>
                <w:sz w:val="22"/>
                <w:szCs w:val="22"/>
              </w:rPr>
              <w:t xml:space="preserve">Based in Kerang, providing services across Gannawarra Shire, northern end of the Loddon Shire </w:t>
            </w:r>
          </w:p>
        </w:tc>
      </w:tr>
      <w:tr w:rsidR="00AE67BB" w:rsidRPr="004B2E5E" w14:paraId="14767690" w14:textId="77777777" w:rsidTr="000174EA">
        <w:trPr>
          <w:jc w:val="center"/>
        </w:trPr>
        <w:tc>
          <w:tcPr>
            <w:tcW w:w="2741" w:type="dxa"/>
            <w:shd w:val="clear" w:color="auto" w:fill="808080" w:themeFill="background1" w:themeFillShade="80"/>
          </w:tcPr>
          <w:p w14:paraId="78285168" w14:textId="77777777" w:rsidR="00AE67BB" w:rsidRPr="000174EA" w:rsidRDefault="004F36CF">
            <w:pPr>
              <w:rPr>
                <w:rFonts w:asciiTheme="minorHAnsi" w:hAnsiTheme="minorHAnsi" w:cs="Tahoma"/>
                <w:b/>
                <w:bCs/>
                <w:color w:val="FFFFFF" w:themeColor="background1"/>
                <w:sz w:val="22"/>
                <w:szCs w:val="22"/>
              </w:rPr>
            </w:pPr>
            <w:r w:rsidRPr="000174EA">
              <w:rPr>
                <w:rFonts w:asciiTheme="minorHAnsi" w:hAnsiTheme="minorHAnsi" w:cs="Tahoma"/>
                <w:b/>
                <w:bCs/>
                <w:color w:val="FFFFFF" w:themeColor="background1"/>
                <w:sz w:val="22"/>
                <w:szCs w:val="22"/>
              </w:rPr>
              <w:t>Job Status:</w:t>
            </w:r>
          </w:p>
        </w:tc>
        <w:tc>
          <w:tcPr>
            <w:tcW w:w="4327" w:type="dxa"/>
          </w:tcPr>
          <w:p w14:paraId="3DC8005D" w14:textId="77777777" w:rsidR="00AE67BB" w:rsidRPr="004B2E5E" w:rsidRDefault="00800246">
            <w:pPr>
              <w:rPr>
                <w:rFonts w:asciiTheme="minorHAnsi" w:hAnsiTheme="minorHAnsi" w:cs="Tahoma"/>
                <w:sz w:val="22"/>
                <w:szCs w:val="22"/>
              </w:rPr>
            </w:pPr>
            <w:r w:rsidRPr="004B2E5E">
              <w:rPr>
                <w:rFonts w:asciiTheme="minorHAnsi" w:hAnsiTheme="minorHAnsi" w:cs="Tahoma"/>
                <w:sz w:val="22"/>
                <w:szCs w:val="22"/>
              </w:rPr>
              <w:t>Full Time</w:t>
            </w:r>
          </w:p>
          <w:p w14:paraId="3CC2B3BF" w14:textId="77777777" w:rsidR="00371924" w:rsidRPr="004B2E5E" w:rsidRDefault="00371924">
            <w:pPr>
              <w:rPr>
                <w:rFonts w:asciiTheme="minorHAnsi" w:hAnsiTheme="minorHAnsi" w:cs="Tahoma"/>
                <w:sz w:val="22"/>
                <w:szCs w:val="22"/>
              </w:rPr>
            </w:pPr>
            <w:r w:rsidRPr="004B2E5E">
              <w:rPr>
                <w:rFonts w:asciiTheme="minorHAnsi" w:hAnsiTheme="minorHAnsi" w:cs="Tahoma"/>
                <w:sz w:val="22"/>
                <w:szCs w:val="22"/>
              </w:rPr>
              <w:t>Position conditional on funding</w:t>
            </w:r>
            <w:r w:rsidR="00627045">
              <w:rPr>
                <w:rFonts w:asciiTheme="minorHAnsi" w:hAnsiTheme="minorHAnsi" w:cs="Tahoma"/>
                <w:sz w:val="22"/>
                <w:szCs w:val="22"/>
              </w:rPr>
              <w:t>- 12 months, with the possibility of an ongoing role</w:t>
            </w:r>
          </w:p>
        </w:tc>
      </w:tr>
      <w:tr w:rsidR="00AE67BB" w:rsidRPr="004B2E5E" w14:paraId="0F04A294" w14:textId="77777777" w:rsidTr="000174EA">
        <w:trPr>
          <w:jc w:val="center"/>
        </w:trPr>
        <w:tc>
          <w:tcPr>
            <w:tcW w:w="2741" w:type="dxa"/>
            <w:shd w:val="clear" w:color="auto" w:fill="808080" w:themeFill="background1" w:themeFillShade="80"/>
          </w:tcPr>
          <w:p w14:paraId="1FAF336D" w14:textId="77777777" w:rsidR="00AE67BB" w:rsidRPr="000174EA" w:rsidRDefault="004F36CF">
            <w:pPr>
              <w:rPr>
                <w:rFonts w:asciiTheme="minorHAnsi" w:hAnsiTheme="minorHAnsi" w:cs="Tahoma"/>
                <w:b/>
                <w:bCs/>
                <w:color w:val="FFFFFF" w:themeColor="background1"/>
                <w:sz w:val="22"/>
                <w:szCs w:val="22"/>
              </w:rPr>
            </w:pPr>
            <w:r w:rsidRPr="000174EA">
              <w:rPr>
                <w:rFonts w:asciiTheme="minorHAnsi" w:hAnsiTheme="minorHAnsi" w:cs="Tahoma"/>
                <w:b/>
                <w:bCs/>
                <w:color w:val="FFFFFF" w:themeColor="background1"/>
                <w:sz w:val="22"/>
                <w:szCs w:val="22"/>
              </w:rPr>
              <w:t>Award:</w:t>
            </w:r>
          </w:p>
        </w:tc>
        <w:tc>
          <w:tcPr>
            <w:tcW w:w="4327" w:type="dxa"/>
          </w:tcPr>
          <w:p w14:paraId="1F54B085" w14:textId="77777777" w:rsidR="00AE67BB" w:rsidRPr="004B2E5E" w:rsidRDefault="00125685" w:rsidP="00C61D95">
            <w:pPr>
              <w:rPr>
                <w:rFonts w:asciiTheme="minorHAnsi" w:hAnsiTheme="minorHAnsi" w:cs="Tahoma"/>
                <w:sz w:val="22"/>
                <w:szCs w:val="22"/>
              </w:rPr>
            </w:pPr>
            <w:r w:rsidRPr="004B2E5E">
              <w:rPr>
                <w:rFonts w:asciiTheme="minorHAnsi" w:hAnsiTheme="minorHAnsi" w:cs="Tahoma"/>
                <w:sz w:val="22"/>
                <w:szCs w:val="22"/>
              </w:rPr>
              <w:t>SACS Award</w:t>
            </w:r>
          </w:p>
        </w:tc>
      </w:tr>
      <w:tr w:rsidR="00AE67BB" w:rsidRPr="004B2E5E" w14:paraId="4441D9FC" w14:textId="77777777" w:rsidTr="000174EA">
        <w:trPr>
          <w:jc w:val="center"/>
        </w:trPr>
        <w:tc>
          <w:tcPr>
            <w:tcW w:w="2741" w:type="dxa"/>
            <w:shd w:val="clear" w:color="auto" w:fill="808080" w:themeFill="background1" w:themeFillShade="80"/>
          </w:tcPr>
          <w:p w14:paraId="3FDDCD73" w14:textId="77777777" w:rsidR="00AE67BB" w:rsidRPr="000174EA" w:rsidRDefault="004F36CF">
            <w:pPr>
              <w:rPr>
                <w:rFonts w:asciiTheme="minorHAnsi" w:hAnsiTheme="minorHAnsi" w:cs="Tahoma"/>
                <w:b/>
                <w:bCs/>
                <w:color w:val="FFFFFF" w:themeColor="background1"/>
                <w:sz w:val="22"/>
                <w:szCs w:val="22"/>
              </w:rPr>
            </w:pPr>
            <w:r w:rsidRPr="000174EA">
              <w:rPr>
                <w:rFonts w:asciiTheme="minorHAnsi" w:hAnsiTheme="minorHAnsi" w:cs="Tahoma"/>
                <w:b/>
                <w:bCs/>
                <w:color w:val="FFFFFF" w:themeColor="background1"/>
                <w:sz w:val="22"/>
                <w:szCs w:val="22"/>
              </w:rPr>
              <w:t>Classification:</w:t>
            </w:r>
          </w:p>
        </w:tc>
        <w:tc>
          <w:tcPr>
            <w:tcW w:w="4327" w:type="dxa"/>
          </w:tcPr>
          <w:p w14:paraId="3B1F8BC5" w14:textId="77777777" w:rsidR="00AE67BB" w:rsidRPr="004B2E5E" w:rsidRDefault="003F33AA" w:rsidP="00125685">
            <w:pPr>
              <w:rPr>
                <w:rFonts w:asciiTheme="minorHAnsi" w:hAnsiTheme="minorHAnsi" w:cs="Tahoma"/>
                <w:sz w:val="22"/>
                <w:szCs w:val="22"/>
              </w:rPr>
            </w:pPr>
            <w:r>
              <w:rPr>
                <w:rFonts w:asciiTheme="minorHAnsi" w:hAnsiTheme="minorHAnsi" w:cs="Tahoma"/>
                <w:sz w:val="22"/>
                <w:szCs w:val="22"/>
              </w:rPr>
              <w:t xml:space="preserve">Level 4, Classification 2, </w:t>
            </w:r>
            <w:proofErr w:type="spellStart"/>
            <w:r>
              <w:rPr>
                <w:rFonts w:asciiTheme="minorHAnsi" w:hAnsiTheme="minorHAnsi" w:cs="Tahoma"/>
                <w:sz w:val="22"/>
                <w:szCs w:val="22"/>
              </w:rPr>
              <w:t>Paypoint</w:t>
            </w:r>
            <w:proofErr w:type="spellEnd"/>
            <w:r>
              <w:rPr>
                <w:rFonts w:asciiTheme="minorHAnsi" w:hAnsiTheme="minorHAnsi" w:cs="Tahoma"/>
                <w:sz w:val="22"/>
                <w:szCs w:val="22"/>
              </w:rPr>
              <w:t xml:space="preserve"> 3 </w:t>
            </w:r>
          </w:p>
        </w:tc>
      </w:tr>
      <w:tr w:rsidR="00AE67BB" w:rsidRPr="004B2E5E" w14:paraId="0E5957AC" w14:textId="77777777" w:rsidTr="000174EA">
        <w:trPr>
          <w:jc w:val="center"/>
        </w:trPr>
        <w:tc>
          <w:tcPr>
            <w:tcW w:w="2741" w:type="dxa"/>
            <w:shd w:val="clear" w:color="auto" w:fill="808080" w:themeFill="background1" w:themeFillShade="80"/>
          </w:tcPr>
          <w:p w14:paraId="2D547516" w14:textId="77777777" w:rsidR="00AE67BB" w:rsidRPr="000174EA" w:rsidRDefault="004F36CF">
            <w:pPr>
              <w:rPr>
                <w:rFonts w:asciiTheme="minorHAnsi" w:hAnsiTheme="minorHAnsi" w:cs="Tahoma"/>
                <w:b/>
                <w:bCs/>
                <w:color w:val="FFFFFF" w:themeColor="background1"/>
                <w:sz w:val="22"/>
                <w:szCs w:val="22"/>
              </w:rPr>
            </w:pPr>
            <w:r w:rsidRPr="000174EA">
              <w:rPr>
                <w:rFonts w:asciiTheme="minorHAnsi" w:hAnsiTheme="minorHAnsi" w:cs="Tahoma"/>
                <w:b/>
                <w:bCs/>
                <w:color w:val="FFFFFF" w:themeColor="background1"/>
                <w:sz w:val="22"/>
                <w:szCs w:val="22"/>
              </w:rPr>
              <w:t>Hours per fortnight:</w:t>
            </w:r>
          </w:p>
        </w:tc>
        <w:tc>
          <w:tcPr>
            <w:tcW w:w="4327" w:type="dxa"/>
          </w:tcPr>
          <w:p w14:paraId="1C1C8CFC" w14:textId="77777777" w:rsidR="00AE67BB" w:rsidRPr="004B2E5E" w:rsidRDefault="00800246" w:rsidP="000174EA">
            <w:pPr>
              <w:rPr>
                <w:rFonts w:asciiTheme="minorHAnsi" w:hAnsiTheme="minorHAnsi" w:cs="Tahoma"/>
                <w:sz w:val="22"/>
                <w:szCs w:val="22"/>
              </w:rPr>
            </w:pPr>
            <w:r w:rsidRPr="004B2E5E">
              <w:rPr>
                <w:rFonts w:asciiTheme="minorHAnsi" w:hAnsiTheme="minorHAnsi" w:cs="Tahoma"/>
                <w:sz w:val="22"/>
                <w:szCs w:val="22"/>
              </w:rPr>
              <w:t>80</w:t>
            </w:r>
            <w:r w:rsidR="00EE7E74" w:rsidRPr="004B2E5E">
              <w:rPr>
                <w:rFonts w:asciiTheme="minorHAnsi" w:hAnsiTheme="minorHAnsi" w:cs="Tahoma"/>
                <w:sz w:val="22"/>
                <w:szCs w:val="22"/>
              </w:rPr>
              <w:t xml:space="preserve"> hours including </w:t>
            </w:r>
            <w:r w:rsidRPr="004B2E5E">
              <w:rPr>
                <w:rFonts w:asciiTheme="minorHAnsi" w:hAnsiTheme="minorHAnsi" w:cs="Tahoma"/>
                <w:sz w:val="22"/>
                <w:szCs w:val="22"/>
              </w:rPr>
              <w:t>ADO</w:t>
            </w:r>
            <w:r w:rsidR="004B2E5E">
              <w:rPr>
                <w:rFonts w:asciiTheme="minorHAnsi" w:hAnsiTheme="minorHAnsi" w:cs="Tahoma"/>
                <w:sz w:val="22"/>
                <w:szCs w:val="22"/>
              </w:rPr>
              <w:t xml:space="preserve"> </w:t>
            </w:r>
          </w:p>
        </w:tc>
      </w:tr>
      <w:tr w:rsidR="00AE67BB" w:rsidRPr="004B2E5E" w14:paraId="6935F749" w14:textId="77777777" w:rsidTr="000174EA">
        <w:trPr>
          <w:jc w:val="center"/>
        </w:trPr>
        <w:tc>
          <w:tcPr>
            <w:tcW w:w="2741" w:type="dxa"/>
            <w:shd w:val="clear" w:color="auto" w:fill="808080" w:themeFill="background1" w:themeFillShade="80"/>
          </w:tcPr>
          <w:p w14:paraId="148516D6" w14:textId="77777777" w:rsidR="00AE67BB" w:rsidRPr="000174EA" w:rsidRDefault="004F36CF">
            <w:pPr>
              <w:rPr>
                <w:rFonts w:asciiTheme="minorHAnsi" w:hAnsiTheme="minorHAnsi" w:cs="Tahoma"/>
                <w:b/>
                <w:bCs/>
                <w:color w:val="FFFFFF" w:themeColor="background1"/>
                <w:sz w:val="22"/>
                <w:szCs w:val="22"/>
              </w:rPr>
            </w:pPr>
            <w:r w:rsidRPr="000174EA">
              <w:rPr>
                <w:rFonts w:asciiTheme="minorHAnsi" w:hAnsiTheme="minorHAnsi" w:cs="Tahoma"/>
                <w:b/>
                <w:bCs/>
                <w:color w:val="FFFFFF" w:themeColor="background1"/>
                <w:sz w:val="22"/>
                <w:szCs w:val="22"/>
              </w:rPr>
              <w:t>Position Created:</w:t>
            </w:r>
          </w:p>
        </w:tc>
        <w:tc>
          <w:tcPr>
            <w:tcW w:w="4327" w:type="dxa"/>
          </w:tcPr>
          <w:p w14:paraId="50C9CFCE" w14:textId="77777777" w:rsidR="00AE67BB" w:rsidRPr="004B2E5E" w:rsidRDefault="00D33B77">
            <w:pPr>
              <w:rPr>
                <w:rFonts w:asciiTheme="minorHAnsi" w:hAnsiTheme="minorHAnsi" w:cs="Tahoma"/>
                <w:sz w:val="22"/>
                <w:szCs w:val="22"/>
              </w:rPr>
            </w:pPr>
            <w:r>
              <w:rPr>
                <w:rFonts w:asciiTheme="minorHAnsi" w:hAnsiTheme="minorHAnsi" w:cs="Tahoma"/>
                <w:sz w:val="22"/>
                <w:szCs w:val="22"/>
              </w:rPr>
              <w:t>March 2021</w:t>
            </w:r>
          </w:p>
        </w:tc>
      </w:tr>
      <w:tr w:rsidR="00AE67BB" w:rsidRPr="004B2E5E" w14:paraId="5F258D68" w14:textId="77777777" w:rsidTr="000174EA">
        <w:trPr>
          <w:jc w:val="center"/>
        </w:trPr>
        <w:tc>
          <w:tcPr>
            <w:tcW w:w="2741" w:type="dxa"/>
            <w:shd w:val="clear" w:color="auto" w:fill="808080" w:themeFill="background1" w:themeFillShade="80"/>
          </w:tcPr>
          <w:p w14:paraId="565CA979" w14:textId="77777777" w:rsidR="00AE67BB" w:rsidRPr="000174EA" w:rsidRDefault="004F36CF">
            <w:pPr>
              <w:rPr>
                <w:rFonts w:asciiTheme="minorHAnsi" w:hAnsiTheme="minorHAnsi" w:cs="Tahoma"/>
                <w:b/>
                <w:bCs/>
                <w:color w:val="FFFFFF" w:themeColor="background1"/>
                <w:sz w:val="22"/>
                <w:szCs w:val="22"/>
              </w:rPr>
            </w:pPr>
            <w:r w:rsidRPr="000174EA">
              <w:rPr>
                <w:rFonts w:asciiTheme="minorHAnsi" w:hAnsiTheme="minorHAnsi" w:cs="Tahoma"/>
                <w:b/>
                <w:bCs/>
                <w:color w:val="FFFFFF" w:themeColor="background1"/>
                <w:sz w:val="22"/>
                <w:szCs w:val="22"/>
              </w:rPr>
              <w:t>Last Review:</w:t>
            </w:r>
          </w:p>
        </w:tc>
        <w:tc>
          <w:tcPr>
            <w:tcW w:w="4327" w:type="dxa"/>
          </w:tcPr>
          <w:p w14:paraId="3BDE6DC2" w14:textId="77777777" w:rsidR="00AE67BB" w:rsidRPr="004B2E5E" w:rsidRDefault="00EA39A9">
            <w:pPr>
              <w:rPr>
                <w:rFonts w:asciiTheme="minorHAnsi" w:hAnsiTheme="minorHAnsi" w:cs="Tahoma"/>
                <w:sz w:val="22"/>
                <w:szCs w:val="22"/>
              </w:rPr>
            </w:pPr>
            <w:r>
              <w:rPr>
                <w:rFonts w:asciiTheme="minorHAnsi" w:hAnsiTheme="minorHAnsi" w:cs="Tahoma"/>
                <w:sz w:val="22"/>
                <w:szCs w:val="22"/>
              </w:rPr>
              <w:t>May 2022</w:t>
            </w:r>
          </w:p>
        </w:tc>
      </w:tr>
      <w:tr w:rsidR="00253F6D" w:rsidRPr="004B2E5E" w14:paraId="1404F415" w14:textId="77777777" w:rsidTr="000174EA">
        <w:trPr>
          <w:jc w:val="center"/>
        </w:trPr>
        <w:tc>
          <w:tcPr>
            <w:tcW w:w="2741" w:type="dxa"/>
            <w:shd w:val="clear" w:color="auto" w:fill="808080" w:themeFill="background1" w:themeFillShade="80"/>
          </w:tcPr>
          <w:p w14:paraId="3EAEB821" w14:textId="77777777" w:rsidR="00253F6D" w:rsidRPr="000174EA" w:rsidRDefault="00253F6D">
            <w:pPr>
              <w:rPr>
                <w:rFonts w:asciiTheme="minorHAnsi" w:hAnsiTheme="minorHAnsi" w:cs="Tahoma"/>
                <w:b/>
                <w:bCs/>
                <w:color w:val="FFFFFF" w:themeColor="background1"/>
                <w:sz w:val="22"/>
                <w:szCs w:val="22"/>
              </w:rPr>
            </w:pPr>
            <w:r w:rsidRPr="000174EA">
              <w:rPr>
                <w:rFonts w:asciiTheme="minorHAnsi" w:hAnsiTheme="minorHAnsi" w:cs="Tahoma"/>
                <w:b/>
                <w:bCs/>
                <w:color w:val="FFFFFF" w:themeColor="background1"/>
                <w:sz w:val="22"/>
                <w:szCs w:val="22"/>
              </w:rPr>
              <w:t>Next Scheduled Review:</w:t>
            </w:r>
          </w:p>
        </w:tc>
        <w:tc>
          <w:tcPr>
            <w:tcW w:w="4327" w:type="dxa"/>
          </w:tcPr>
          <w:p w14:paraId="4FDAB2AA" w14:textId="77777777" w:rsidR="00253F6D" w:rsidRPr="004B2E5E" w:rsidRDefault="00521775" w:rsidP="00E8787D">
            <w:pPr>
              <w:rPr>
                <w:rFonts w:asciiTheme="minorHAnsi" w:hAnsiTheme="minorHAnsi" w:cs="Tahoma"/>
                <w:sz w:val="22"/>
                <w:szCs w:val="22"/>
              </w:rPr>
            </w:pPr>
            <w:r>
              <w:rPr>
                <w:rFonts w:asciiTheme="minorHAnsi" w:hAnsiTheme="minorHAnsi" w:cs="Tahoma"/>
                <w:sz w:val="22"/>
                <w:szCs w:val="22"/>
              </w:rPr>
              <w:t xml:space="preserve">December </w:t>
            </w:r>
            <w:r w:rsidR="00D33B77">
              <w:rPr>
                <w:rFonts w:asciiTheme="minorHAnsi" w:hAnsiTheme="minorHAnsi" w:cs="Tahoma"/>
                <w:sz w:val="22"/>
                <w:szCs w:val="22"/>
              </w:rPr>
              <w:t>2022</w:t>
            </w:r>
          </w:p>
        </w:tc>
      </w:tr>
    </w:tbl>
    <w:p w14:paraId="1D1498AE" w14:textId="77777777" w:rsidR="00AE67BB" w:rsidRPr="004B2E5E" w:rsidRDefault="00AE67BB">
      <w:pPr>
        <w:rPr>
          <w:rFonts w:asciiTheme="minorHAnsi" w:hAnsiTheme="minorHAnsi" w:cs="Tahoma"/>
          <w:sz w:val="22"/>
          <w:szCs w:val="22"/>
        </w:rPr>
      </w:pPr>
    </w:p>
    <w:p w14:paraId="3A3216E4" w14:textId="77777777" w:rsidR="00AE67BB" w:rsidRPr="004B2E5E" w:rsidRDefault="00AE67BB">
      <w:pPr>
        <w:rPr>
          <w:rFonts w:asciiTheme="minorHAnsi" w:hAnsiTheme="minorHAnsi" w:cs="Tahoma"/>
          <w:sz w:val="22"/>
          <w:szCs w:val="22"/>
        </w:rPr>
      </w:pPr>
    </w:p>
    <w:p w14:paraId="2EA4EDD7" w14:textId="77777777" w:rsidR="00887502" w:rsidRDefault="004F36CF">
      <w:pPr>
        <w:rPr>
          <w:rFonts w:asciiTheme="minorHAnsi" w:hAnsiTheme="minorHAnsi" w:cs="Tahoma"/>
          <w:sz w:val="22"/>
          <w:szCs w:val="22"/>
        </w:rPr>
      </w:pPr>
      <w:r w:rsidRPr="004B2E5E">
        <w:rPr>
          <w:rFonts w:asciiTheme="minorHAnsi" w:hAnsiTheme="minorHAnsi" w:cs="Tahoma"/>
          <w:sz w:val="22"/>
          <w:szCs w:val="22"/>
        </w:rPr>
        <w:br w:type="page"/>
      </w:r>
    </w:p>
    <w:tbl>
      <w:tblPr>
        <w:tblStyle w:val="TableGrid"/>
        <w:tblW w:w="0" w:type="auto"/>
        <w:tblLook w:val="04A0" w:firstRow="1" w:lastRow="0" w:firstColumn="1" w:lastColumn="0" w:noHBand="0" w:noVBand="1"/>
      </w:tblPr>
      <w:tblGrid>
        <w:gridCol w:w="2765"/>
        <w:gridCol w:w="2765"/>
        <w:gridCol w:w="2766"/>
      </w:tblGrid>
      <w:tr w:rsidR="00887502" w:rsidRPr="00887502" w14:paraId="5C79E688" w14:textId="77777777" w:rsidTr="00C77281">
        <w:tc>
          <w:tcPr>
            <w:tcW w:w="8296" w:type="dxa"/>
            <w:gridSpan w:val="3"/>
            <w:shd w:val="clear" w:color="auto" w:fill="767171" w:themeFill="background2" w:themeFillShade="80"/>
          </w:tcPr>
          <w:p w14:paraId="08450FC0" w14:textId="77777777" w:rsidR="00887502" w:rsidRPr="00887502" w:rsidRDefault="00887502" w:rsidP="00887502">
            <w:pPr>
              <w:tabs>
                <w:tab w:val="left" w:pos="4590"/>
                <w:tab w:val="left" w:pos="5295"/>
              </w:tabs>
              <w:rPr>
                <w:rFonts w:asciiTheme="minorHAnsi" w:hAnsiTheme="minorHAnsi" w:cs="Tahoma"/>
                <w:b/>
                <w:bCs/>
                <w:sz w:val="22"/>
                <w:szCs w:val="22"/>
                <w:lang w:eastAsia="en-AU"/>
              </w:rPr>
            </w:pPr>
            <w:r w:rsidRPr="00887502">
              <w:rPr>
                <w:rFonts w:asciiTheme="minorHAnsi" w:hAnsiTheme="minorHAnsi" w:cs="Tahoma"/>
                <w:b/>
                <w:bCs/>
                <w:color w:val="FFFFFF" w:themeColor="background1"/>
                <w:sz w:val="22"/>
                <w:szCs w:val="22"/>
                <w:lang w:eastAsia="en-AU"/>
              </w:rPr>
              <w:lastRenderedPageBreak/>
              <w:t>Line of Management:</w:t>
            </w:r>
            <w:r w:rsidRPr="00887502">
              <w:rPr>
                <w:rFonts w:asciiTheme="minorHAnsi" w:hAnsiTheme="minorHAnsi" w:cs="Tahoma"/>
                <w:b/>
                <w:bCs/>
                <w:sz w:val="22"/>
                <w:szCs w:val="22"/>
                <w:lang w:eastAsia="en-AU"/>
              </w:rPr>
              <w:tab/>
            </w:r>
            <w:r w:rsidRPr="00887502">
              <w:rPr>
                <w:rFonts w:asciiTheme="minorHAnsi" w:hAnsiTheme="minorHAnsi" w:cs="Tahoma"/>
                <w:b/>
                <w:bCs/>
                <w:sz w:val="22"/>
                <w:szCs w:val="22"/>
                <w:lang w:eastAsia="en-AU"/>
              </w:rPr>
              <w:tab/>
            </w:r>
          </w:p>
        </w:tc>
      </w:tr>
      <w:tr w:rsidR="00887502" w:rsidRPr="00887502" w14:paraId="50A668DD" w14:textId="77777777" w:rsidTr="00C77281">
        <w:tc>
          <w:tcPr>
            <w:tcW w:w="8296" w:type="dxa"/>
            <w:gridSpan w:val="3"/>
          </w:tcPr>
          <w:p w14:paraId="4B8DC892" w14:textId="77777777" w:rsidR="00887502" w:rsidRPr="00887502" w:rsidRDefault="00887502" w:rsidP="00887502">
            <w:pPr>
              <w:spacing w:before="120" w:after="120"/>
              <w:rPr>
                <w:rFonts w:asciiTheme="minorHAnsi" w:hAnsiTheme="minorHAnsi" w:cs="Tahoma"/>
                <w:sz w:val="22"/>
                <w:szCs w:val="22"/>
                <w:lang w:eastAsia="en-AU"/>
              </w:rPr>
            </w:pPr>
            <w:r w:rsidRPr="00887502">
              <w:rPr>
                <w:rFonts w:asciiTheme="minorHAnsi" w:hAnsiTheme="minorHAnsi" w:cs="Tahoma"/>
                <w:b/>
                <w:sz w:val="22"/>
                <w:szCs w:val="22"/>
                <w:lang w:eastAsia="en-AU"/>
              </w:rPr>
              <w:t>Reports To:</w:t>
            </w:r>
            <w:r w:rsidRPr="00887502">
              <w:rPr>
                <w:rFonts w:asciiTheme="minorHAnsi" w:hAnsiTheme="minorHAnsi" w:cs="Tahoma"/>
                <w:sz w:val="22"/>
                <w:szCs w:val="22"/>
                <w:lang w:eastAsia="en-AU"/>
              </w:rPr>
              <w:tab/>
            </w:r>
            <w:r w:rsidRPr="00887502">
              <w:rPr>
                <w:rFonts w:asciiTheme="minorHAnsi" w:hAnsiTheme="minorHAnsi" w:cs="Tahoma"/>
                <w:sz w:val="22"/>
                <w:szCs w:val="22"/>
                <w:lang w:eastAsia="en-AU"/>
              </w:rPr>
              <w:tab/>
              <w:t>Chief Executive Officer</w:t>
            </w:r>
          </w:p>
          <w:p w14:paraId="195468BA" w14:textId="77777777" w:rsidR="00887502" w:rsidRPr="00887502" w:rsidRDefault="00887502" w:rsidP="00887502">
            <w:pPr>
              <w:spacing w:before="120" w:after="120"/>
              <w:rPr>
                <w:rFonts w:asciiTheme="minorHAnsi" w:hAnsiTheme="minorHAnsi" w:cs="Tahoma"/>
                <w:sz w:val="22"/>
                <w:szCs w:val="22"/>
                <w:lang w:eastAsia="en-AU"/>
              </w:rPr>
            </w:pPr>
            <w:r w:rsidRPr="00887502">
              <w:rPr>
                <w:rFonts w:asciiTheme="minorHAnsi" w:hAnsiTheme="minorHAnsi" w:cs="Tahoma"/>
                <w:sz w:val="22"/>
                <w:szCs w:val="22"/>
                <w:lang w:eastAsia="en-AU"/>
              </w:rPr>
              <w:tab/>
            </w:r>
            <w:r w:rsidRPr="00887502">
              <w:rPr>
                <w:rFonts w:asciiTheme="minorHAnsi" w:hAnsiTheme="minorHAnsi" w:cs="Tahoma"/>
                <w:sz w:val="22"/>
                <w:szCs w:val="22"/>
                <w:lang w:eastAsia="en-AU"/>
              </w:rPr>
              <w:tab/>
            </w:r>
            <w:r w:rsidRPr="00887502">
              <w:rPr>
                <w:rFonts w:asciiTheme="minorHAnsi" w:hAnsiTheme="minorHAnsi" w:cs="Tahoma"/>
                <w:sz w:val="22"/>
                <w:szCs w:val="22"/>
                <w:lang w:eastAsia="en-AU"/>
              </w:rPr>
              <w:tab/>
              <w:t>GM – Program &amp; Services</w:t>
            </w:r>
          </w:p>
          <w:p w14:paraId="56425952" w14:textId="77777777" w:rsidR="00887502" w:rsidRPr="00887502" w:rsidRDefault="00887502" w:rsidP="00887502">
            <w:pPr>
              <w:spacing w:before="120" w:after="120"/>
              <w:rPr>
                <w:rFonts w:asciiTheme="minorHAnsi" w:hAnsiTheme="minorHAnsi" w:cs="Tahoma"/>
                <w:sz w:val="22"/>
                <w:szCs w:val="22"/>
                <w:lang w:eastAsia="en-AU"/>
              </w:rPr>
            </w:pPr>
            <w:r w:rsidRPr="00887502">
              <w:rPr>
                <w:rFonts w:asciiTheme="minorHAnsi" w:hAnsiTheme="minorHAnsi" w:cs="Tahoma"/>
                <w:sz w:val="22"/>
                <w:szCs w:val="22"/>
                <w:lang w:eastAsia="en-AU"/>
              </w:rPr>
              <w:tab/>
            </w:r>
            <w:r w:rsidRPr="00887502">
              <w:rPr>
                <w:rFonts w:asciiTheme="minorHAnsi" w:hAnsiTheme="minorHAnsi" w:cs="Tahoma"/>
                <w:sz w:val="22"/>
                <w:szCs w:val="22"/>
                <w:lang w:eastAsia="en-AU"/>
              </w:rPr>
              <w:tab/>
            </w:r>
            <w:r w:rsidRPr="00887502">
              <w:rPr>
                <w:rFonts w:asciiTheme="minorHAnsi" w:hAnsiTheme="minorHAnsi" w:cs="Tahoma"/>
                <w:sz w:val="22"/>
                <w:szCs w:val="22"/>
                <w:lang w:eastAsia="en-AU"/>
              </w:rPr>
              <w:tab/>
              <w:t xml:space="preserve">TL – </w:t>
            </w:r>
            <w:r>
              <w:rPr>
                <w:rFonts w:asciiTheme="minorHAnsi" w:hAnsiTheme="minorHAnsi" w:cs="Tahoma"/>
                <w:sz w:val="22"/>
                <w:szCs w:val="22"/>
                <w:lang w:eastAsia="en-AU"/>
              </w:rPr>
              <w:t>Community Support</w:t>
            </w:r>
          </w:p>
          <w:p w14:paraId="4A699001" w14:textId="77777777" w:rsidR="00887502" w:rsidRPr="00887502" w:rsidRDefault="00887502" w:rsidP="00887502">
            <w:pPr>
              <w:tabs>
                <w:tab w:val="left" w:pos="2155"/>
              </w:tabs>
              <w:spacing w:before="120" w:after="120"/>
              <w:ind w:left="29"/>
              <w:rPr>
                <w:rFonts w:asciiTheme="minorHAnsi" w:hAnsiTheme="minorHAnsi" w:cs="Tahoma"/>
                <w:sz w:val="22"/>
                <w:szCs w:val="22"/>
                <w:lang w:eastAsia="en-AU"/>
              </w:rPr>
            </w:pPr>
            <w:r w:rsidRPr="00887502">
              <w:rPr>
                <w:rFonts w:asciiTheme="minorHAnsi" w:hAnsiTheme="minorHAnsi" w:cs="Tahoma"/>
                <w:b/>
                <w:sz w:val="22"/>
                <w:szCs w:val="22"/>
                <w:lang w:eastAsia="en-AU"/>
              </w:rPr>
              <w:t>Supervises:</w:t>
            </w:r>
            <w:r w:rsidRPr="00887502">
              <w:rPr>
                <w:rFonts w:asciiTheme="minorHAnsi" w:hAnsiTheme="minorHAnsi" w:cs="Tahoma"/>
                <w:sz w:val="22"/>
                <w:szCs w:val="22"/>
                <w:lang w:eastAsia="en-AU"/>
              </w:rPr>
              <w:tab/>
              <w:t xml:space="preserve">NA </w:t>
            </w:r>
          </w:p>
          <w:p w14:paraId="4EC661CF" w14:textId="77777777" w:rsidR="00887502" w:rsidRDefault="00887502" w:rsidP="00887502">
            <w:pPr>
              <w:spacing w:before="120" w:after="120"/>
              <w:rPr>
                <w:rFonts w:asciiTheme="minorHAnsi" w:hAnsiTheme="minorHAnsi" w:cs="Tahoma"/>
                <w:sz w:val="22"/>
                <w:szCs w:val="22"/>
                <w:lang w:eastAsia="en-AU"/>
              </w:rPr>
            </w:pPr>
            <w:r w:rsidRPr="00887502">
              <w:rPr>
                <w:rFonts w:asciiTheme="minorHAnsi" w:hAnsiTheme="minorHAnsi" w:cs="Tahoma"/>
                <w:b/>
                <w:sz w:val="22"/>
                <w:szCs w:val="22"/>
                <w:lang w:eastAsia="en-AU"/>
              </w:rPr>
              <w:t>Internal Liaisons:</w:t>
            </w:r>
            <w:r w:rsidRPr="00887502">
              <w:rPr>
                <w:rFonts w:asciiTheme="minorHAnsi" w:hAnsiTheme="minorHAnsi" w:cs="Tahoma"/>
                <w:sz w:val="22"/>
                <w:szCs w:val="22"/>
                <w:lang w:eastAsia="en-AU"/>
              </w:rPr>
              <w:tab/>
              <w:t>GM – Corporate Services</w:t>
            </w:r>
          </w:p>
          <w:p w14:paraId="2BA32E2C" w14:textId="77777777" w:rsidR="00934502" w:rsidRPr="00887502" w:rsidRDefault="00934502" w:rsidP="00934502">
            <w:pPr>
              <w:spacing w:before="120" w:after="120"/>
              <w:ind w:left="2150"/>
              <w:rPr>
                <w:rFonts w:asciiTheme="minorHAnsi" w:hAnsiTheme="minorHAnsi" w:cs="Tahoma"/>
                <w:sz w:val="22"/>
                <w:szCs w:val="22"/>
                <w:lang w:eastAsia="en-AU"/>
              </w:rPr>
            </w:pPr>
            <w:r>
              <w:rPr>
                <w:rFonts w:asciiTheme="minorHAnsi" w:hAnsiTheme="minorHAnsi" w:cs="Tahoma"/>
                <w:sz w:val="22"/>
                <w:szCs w:val="22"/>
                <w:lang w:eastAsia="en-AU"/>
              </w:rPr>
              <w:t>Quality Governance Leader</w:t>
            </w:r>
          </w:p>
          <w:p w14:paraId="2E2F1E02" w14:textId="77777777" w:rsidR="00887502" w:rsidRPr="00887502" w:rsidRDefault="00887502" w:rsidP="00887502">
            <w:pPr>
              <w:spacing w:before="120" w:after="120"/>
              <w:ind w:left="2155"/>
              <w:rPr>
                <w:rFonts w:asciiTheme="minorHAnsi" w:hAnsiTheme="minorHAnsi" w:cs="Tahoma"/>
                <w:sz w:val="22"/>
                <w:szCs w:val="22"/>
                <w:lang w:eastAsia="en-AU"/>
              </w:rPr>
            </w:pPr>
            <w:r w:rsidRPr="00887502">
              <w:rPr>
                <w:rFonts w:asciiTheme="minorHAnsi" w:hAnsiTheme="minorHAnsi" w:cs="Tahoma"/>
                <w:sz w:val="22"/>
                <w:szCs w:val="22"/>
                <w:lang w:eastAsia="en-AU"/>
              </w:rPr>
              <w:t>Team Leaders</w:t>
            </w:r>
          </w:p>
          <w:p w14:paraId="609F0C44" w14:textId="77777777" w:rsidR="00887502" w:rsidRPr="00887502" w:rsidRDefault="00887502" w:rsidP="00887502">
            <w:pPr>
              <w:tabs>
                <w:tab w:val="left" w:pos="1730"/>
              </w:tabs>
              <w:spacing w:before="120" w:after="120"/>
              <w:rPr>
                <w:rFonts w:asciiTheme="minorHAnsi" w:hAnsiTheme="minorHAnsi" w:cs="Tahoma"/>
                <w:b/>
                <w:bCs/>
                <w:sz w:val="22"/>
                <w:szCs w:val="22"/>
                <w:lang w:eastAsia="en-AU"/>
              </w:rPr>
            </w:pPr>
            <w:r w:rsidRPr="00887502">
              <w:rPr>
                <w:rFonts w:asciiTheme="minorHAnsi" w:hAnsiTheme="minorHAnsi" w:cs="Tahoma"/>
                <w:sz w:val="22"/>
                <w:szCs w:val="22"/>
                <w:lang w:eastAsia="en-AU"/>
              </w:rPr>
              <w:tab/>
            </w:r>
            <w:r w:rsidRPr="00887502">
              <w:rPr>
                <w:rFonts w:asciiTheme="minorHAnsi" w:hAnsiTheme="minorHAnsi" w:cs="Tahoma"/>
                <w:sz w:val="22"/>
                <w:szCs w:val="22"/>
                <w:lang w:eastAsia="en-AU"/>
              </w:rPr>
              <w:tab/>
              <w:t>All NDCH Staff</w:t>
            </w:r>
          </w:p>
        </w:tc>
      </w:tr>
      <w:tr w:rsidR="00887502" w:rsidRPr="00887502" w14:paraId="156B81A0" w14:textId="77777777" w:rsidTr="00C77281">
        <w:tc>
          <w:tcPr>
            <w:tcW w:w="8296" w:type="dxa"/>
            <w:gridSpan w:val="3"/>
            <w:shd w:val="clear" w:color="auto" w:fill="767171" w:themeFill="background2" w:themeFillShade="80"/>
          </w:tcPr>
          <w:p w14:paraId="1B11D029" w14:textId="77777777" w:rsidR="00887502" w:rsidRPr="00887502" w:rsidRDefault="00887502" w:rsidP="00887502">
            <w:pPr>
              <w:rPr>
                <w:rFonts w:asciiTheme="minorHAnsi" w:hAnsiTheme="minorHAnsi" w:cs="Tahoma"/>
                <w:sz w:val="22"/>
                <w:szCs w:val="22"/>
                <w:lang w:eastAsia="en-AU"/>
              </w:rPr>
            </w:pPr>
            <w:r w:rsidRPr="00887502">
              <w:rPr>
                <w:rFonts w:asciiTheme="minorHAnsi" w:hAnsiTheme="minorHAnsi" w:cs="Tahoma"/>
                <w:b/>
                <w:bCs/>
                <w:color w:val="FFFFFF" w:themeColor="background1"/>
                <w:sz w:val="22"/>
                <w:szCs w:val="22"/>
                <w:lang w:eastAsia="en-AU"/>
              </w:rPr>
              <w:t>Education, Qualifications &amp; Experience:</w:t>
            </w:r>
          </w:p>
        </w:tc>
      </w:tr>
      <w:tr w:rsidR="00887502" w:rsidRPr="00887502" w14:paraId="7C9311C9" w14:textId="77777777" w:rsidTr="00C77281">
        <w:tc>
          <w:tcPr>
            <w:tcW w:w="8296" w:type="dxa"/>
            <w:gridSpan w:val="3"/>
          </w:tcPr>
          <w:p w14:paraId="58588A99" w14:textId="77777777" w:rsidR="00887502" w:rsidRDefault="009A5D04" w:rsidP="00934502">
            <w:pPr>
              <w:numPr>
                <w:ilvl w:val="0"/>
                <w:numId w:val="14"/>
              </w:numPr>
              <w:autoSpaceDE w:val="0"/>
              <w:autoSpaceDN w:val="0"/>
              <w:adjustRightInd w:val="0"/>
              <w:spacing w:before="120" w:after="120"/>
              <w:rPr>
                <w:rFonts w:asciiTheme="minorHAnsi" w:hAnsiTheme="minorHAnsi" w:cs="Tahoma"/>
                <w:color w:val="000000"/>
                <w:sz w:val="22"/>
                <w:szCs w:val="22"/>
                <w:lang w:eastAsia="en-AU"/>
              </w:rPr>
            </w:pPr>
            <w:r w:rsidRPr="009A5D04">
              <w:rPr>
                <w:rFonts w:asciiTheme="minorHAnsi" w:hAnsiTheme="minorHAnsi" w:cs="Tahoma"/>
                <w:color w:val="000000"/>
                <w:sz w:val="22"/>
                <w:szCs w:val="22"/>
                <w:lang w:eastAsia="en-AU"/>
              </w:rPr>
              <w:t xml:space="preserve">Appropriate academic qualifications in any of Counselling, Social Work or Welfare Studies. </w:t>
            </w:r>
          </w:p>
          <w:p w14:paraId="57CA079E" w14:textId="77777777" w:rsidR="00934502" w:rsidRPr="00934502" w:rsidRDefault="00934502" w:rsidP="00934502">
            <w:pPr>
              <w:numPr>
                <w:ilvl w:val="0"/>
                <w:numId w:val="14"/>
              </w:numPr>
              <w:autoSpaceDE w:val="0"/>
              <w:autoSpaceDN w:val="0"/>
              <w:adjustRightInd w:val="0"/>
              <w:spacing w:before="120" w:after="120"/>
              <w:rPr>
                <w:rFonts w:asciiTheme="minorHAnsi" w:hAnsiTheme="minorHAnsi" w:cs="Tahoma"/>
                <w:color w:val="000000"/>
                <w:sz w:val="22"/>
                <w:szCs w:val="22"/>
                <w:lang w:eastAsia="en-AU"/>
              </w:rPr>
            </w:pPr>
            <w:r w:rsidRPr="009A5D04">
              <w:rPr>
                <w:rFonts w:asciiTheme="minorHAnsi" w:hAnsiTheme="minorHAnsi" w:cs="Tahoma"/>
                <w:color w:val="000000"/>
                <w:sz w:val="22"/>
                <w:szCs w:val="22"/>
                <w:lang w:eastAsia="en-AU"/>
              </w:rPr>
              <w:t>The Victorian Alcohol &amp; Other Drugs sector’s minimum qualifications standard, requires the counsellor to have attained the four core competencies in AOD work.  The service will support the counsellor to complete the competencies.  Recognition of Prior Learning (RPL) is applicable</w:t>
            </w:r>
          </w:p>
        </w:tc>
      </w:tr>
      <w:tr w:rsidR="00887502" w:rsidRPr="00887502" w14:paraId="70A16C6C" w14:textId="77777777" w:rsidTr="00C77281">
        <w:tc>
          <w:tcPr>
            <w:tcW w:w="8296" w:type="dxa"/>
            <w:gridSpan w:val="3"/>
            <w:shd w:val="clear" w:color="auto" w:fill="767171" w:themeFill="background2" w:themeFillShade="80"/>
          </w:tcPr>
          <w:p w14:paraId="311E409C" w14:textId="77777777" w:rsidR="00887502" w:rsidRPr="00887502" w:rsidRDefault="00887502" w:rsidP="00887502">
            <w:pPr>
              <w:tabs>
                <w:tab w:val="left" w:pos="5955"/>
              </w:tabs>
              <w:rPr>
                <w:rFonts w:asciiTheme="minorHAnsi" w:hAnsiTheme="minorHAnsi" w:cs="Tahoma"/>
                <w:b/>
                <w:bCs/>
                <w:sz w:val="22"/>
                <w:szCs w:val="22"/>
                <w:lang w:eastAsia="en-AU"/>
              </w:rPr>
            </w:pPr>
            <w:r w:rsidRPr="00887502">
              <w:rPr>
                <w:rFonts w:asciiTheme="minorHAnsi" w:hAnsiTheme="minorHAnsi" w:cs="Tahoma"/>
                <w:b/>
                <w:bCs/>
                <w:color w:val="FFFFFF" w:themeColor="background1"/>
                <w:sz w:val="22"/>
                <w:szCs w:val="22"/>
                <w:lang w:eastAsia="en-AU"/>
              </w:rPr>
              <w:t>Key Selection Criteria:</w:t>
            </w:r>
            <w:r w:rsidRPr="00887502">
              <w:rPr>
                <w:rFonts w:asciiTheme="minorHAnsi" w:hAnsiTheme="minorHAnsi" w:cs="Tahoma"/>
                <w:b/>
                <w:bCs/>
                <w:color w:val="FFFFFF" w:themeColor="background1"/>
                <w:sz w:val="22"/>
                <w:szCs w:val="22"/>
                <w:lang w:eastAsia="en-AU"/>
              </w:rPr>
              <w:tab/>
            </w:r>
          </w:p>
        </w:tc>
      </w:tr>
      <w:tr w:rsidR="00887502" w:rsidRPr="00887502" w14:paraId="04C48550" w14:textId="77777777" w:rsidTr="00C77281">
        <w:tc>
          <w:tcPr>
            <w:tcW w:w="8296" w:type="dxa"/>
            <w:gridSpan w:val="3"/>
          </w:tcPr>
          <w:p w14:paraId="7BC95D92" w14:textId="77777777" w:rsidR="005448A6" w:rsidRPr="005448A6" w:rsidRDefault="005448A6" w:rsidP="005448A6">
            <w:pPr>
              <w:numPr>
                <w:ilvl w:val="0"/>
                <w:numId w:val="14"/>
              </w:numPr>
              <w:autoSpaceDE w:val="0"/>
              <w:autoSpaceDN w:val="0"/>
              <w:adjustRightInd w:val="0"/>
              <w:spacing w:before="120" w:after="120"/>
              <w:rPr>
                <w:rFonts w:asciiTheme="minorHAnsi" w:hAnsiTheme="minorHAnsi" w:cs="Arial"/>
                <w:sz w:val="22"/>
                <w:szCs w:val="22"/>
                <w:lang w:eastAsia="en-AU"/>
              </w:rPr>
            </w:pPr>
            <w:r w:rsidRPr="005448A6">
              <w:rPr>
                <w:rFonts w:asciiTheme="minorHAnsi" w:hAnsiTheme="minorHAnsi" w:cs="Arial"/>
                <w:sz w:val="22"/>
                <w:szCs w:val="22"/>
                <w:lang w:eastAsia="en-AU"/>
              </w:rPr>
              <w:t>Past experience in providing counselling support to clients</w:t>
            </w:r>
            <w:r w:rsidR="00BF4634">
              <w:rPr>
                <w:rFonts w:asciiTheme="minorHAnsi" w:hAnsiTheme="minorHAnsi" w:cs="Arial"/>
                <w:sz w:val="22"/>
                <w:szCs w:val="22"/>
                <w:lang w:eastAsia="en-AU"/>
              </w:rPr>
              <w:t>.</w:t>
            </w:r>
            <w:r w:rsidRPr="005448A6">
              <w:rPr>
                <w:rFonts w:asciiTheme="minorHAnsi" w:hAnsiTheme="minorHAnsi" w:cs="Arial"/>
                <w:sz w:val="22"/>
                <w:szCs w:val="22"/>
                <w:lang w:eastAsia="en-AU"/>
              </w:rPr>
              <w:t xml:space="preserve"> </w:t>
            </w:r>
          </w:p>
          <w:p w14:paraId="7717B16E" w14:textId="77777777" w:rsidR="005448A6" w:rsidRPr="005448A6" w:rsidRDefault="005448A6" w:rsidP="005448A6">
            <w:pPr>
              <w:numPr>
                <w:ilvl w:val="0"/>
                <w:numId w:val="14"/>
              </w:numPr>
              <w:autoSpaceDE w:val="0"/>
              <w:autoSpaceDN w:val="0"/>
              <w:adjustRightInd w:val="0"/>
              <w:spacing w:before="120" w:after="120"/>
              <w:rPr>
                <w:rFonts w:asciiTheme="minorHAnsi" w:hAnsiTheme="minorHAnsi" w:cs="Arial"/>
                <w:sz w:val="22"/>
                <w:szCs w:val="22"/>
                <w:lang w:eastAsia="en-AU"/>
              </w:rPr>
            </w:pPr>
            <w:r w:rsidRPr="005448A6">
              <w:rPr>
                <w:rFonts w:asciiTheme="minorHAnsi" w:hAnsiTheme="minorHAnsi" w:cs="Arial"/>
                <w:sz w:val="22"/>
                <w:szCs w:val="22"/>
                <w:lang w:eastAsia="en-AU"/>
              </w:rPr>
              <w:t>Demonstrated interpersonal skills, strong verbal and written communication skills including ICT.</w:t>
            </w:r>
          </w:p>
          <w:p w14:paraId="62FED1DA" w14:textId="77777777" w:rsidR="005448A6" w:rsidRPr="005448A6" w:rsidRDefault="005448A6" w:rsidP="005448A6">
            <w:pPr>
              <w:numPr>
                <w:ilvl w:val="0"/>
                <w:numId w:val="14"/>
              </w:numPr>
              <w:autoSpaceDE w:val="0"/>
              <w:autoSpaceDN w:val="0"/>
              <w:adjustRightInd w:val="0"/>
              <w:spacing w:before="120" w:after="120"/>
              <w:rPr>
                <w:rFonts w:asciiTheme="minorHAnsi" w:hAnsiTheme="minorHAnsi" w:cs="Arial"/>
                <w:sz w:val="22"/>
                <w:szCs w:val="22"/>
                <w:lang w:eastAsia="en-AU"/>
              </w:rPr>
            </w:pPr>
            <w:r w:rsidRPr="005448A6">
              <w:rPr>
                <w:rFonts w:asciiTheme="minorHAnsi" w:hAnsiTheme="minorHAnsi" w:cs="Arial"/>
                <w:sz w:val="22"/>
                <w:szCs w:val="22"/>
                <w:lang w:eastAsia="en-AU"/>
              </w:rPr>
              <w:t>Commitment to attaining the best outcomes for clients with alcohol and other drug issues</w:t>
            </w:r>
          </w:p>
          <w:p w14:paraId="64C59300" w14:textId="77777777" w:rsidR="005448A6" w:rsidRPr="005448A6" w:rsidRDefault="005448A6" w:rsidP="005448A6">
            <w:pPr>
              <w:numPr>
                <w:ilvl w:val="0"/>
                <w:numId w:val="14"/>
              </w:numPr>
              <w:autoSpaceDE w:val="0"/>
              <w:autoSpaceDN w:val="0"/>
              <w:adjustRightInd w:val="0"/>
              <w:spacing w:before="120" w:after="120"/>
              <w:rPr>
                <w:rFonts w:asciiTheme="minorHAnsi" w:hAnsiTheme="minorHAnsi" w:cs="Arial"/>
                <w:sz w:val="22"/>
                <w:szCs w:val="22"/>
                <w:lang w:eastAsia="en-AU"/>
              </w:rPr>
            </w:pPr>
            <w:r w:rsidRPr="005448A6">
              <w:rPr>
                <w:rFonts w:asciiTheme="minorHAnsi" w:hAnsiTheme="minorHAnsi" w:cs="Arial"/>
                <w:sz w:val="22"/>
                <w:szCs w:val="22"/>
                <w:lang w:eastAsia="en-AU"/>
              </w:rPr>
              <w:t>Knowledge of, and commitment to, harm minimisation philosophy, community health policies, health promotion and early intervention</w:t>
            </w:r>
          </w:p>
          <w:p w14:paraId="0AA55C0B" w14:textId="77777777" w:rsidR="005448A6" w:rsidRPr="005448A6" w:rsidRDefault="005448A6" w:rsidP="005448A6">
            <w:pPr>
              <w:numPr>
                <w:ilvl w:val="0"/>
                <w:numId w:val="14"/>
              </w:numPr>
              <w:autoSpaceDE w:val="0"/>
              <w:autoSpaceDN w:val="0"/>
              <w:adjustRightInd w:val="0"/>
              <w:spacing w:before="120" w:after="120"/>
              <w:rPr>
                <w:rFonts w:asciiTheme="minorHAnsi" w:hAnsiTheme="minorHAnsi" w:cs="Arial"/>
                <w:sz w:val="22"/>
                <w:szCs w:val="22"/>
                <w:lang w:eastAsia="en-AU"/>
              </w:rPr>
            </w:pPr>
            <w:r w:rsidRPr="005448A6">
              <w:rPr>
                <w:rFonts w:asciiTheme="minorHAnsi" w:hAnsiTheme="minorHAnsi" w:cs="Arial"/>
                <w:sz w:val="22"/>
                <w:szCs w:val="22"/>
                <w:lang w:eastAsia="en-AU"/>
              </w:rPr>
              <w:t>Key knowledge of alcohol and other drug issues within the community</w:t>
            </w:r>
          </w:p>
          <w:p w14:paraId="04C8BAD6" w14:textId="77777777" w:rsidR="005448A6" w:rsidRPr="005448A6" w:rsidRDefault="005448A6" w:rsidP="005448A6">
            <w:pPr>
              <w:numPr>
                <w:ilvl w:val="0"/>
                <w:numId w:val="14"/>
              </w:numPr>
              <w:autoSpaceDE w:val="0"/>
              <w:autoSpaceDN w:val="0"/>
              <w:adjustRightInd w:val="0"/>
              <w:spacing w:before="120" w:after="120"/>
              <w:rPr>
                <w:rFonts w:asciiTheme="minorHAnsi" w:hAnsiTheme="minorHAnsi" w:cs="Arial"/>
                <w:sz w:val="22"/>
                <w:szCs w:val="22"/>
                <w:lang w:eastAsia="en-AU"/>
              </w:rPr>
            </w:pPr>
            <w:r w:rsidRPr="005448A6">
              <w:rPr>
                <w:rFonts w:asciiTheme="minorHAnsi" w:hAnsiTheme="minorHAnsi" w:cs="Arial"/>
                <w:sz w:val="22"/>
                <w:szCs w:val="22"/>
                <w:lang w:eastAsia="en-AU"/>
              </w:rPr>
              <w:t>Effective time management and organisational skills.</w:t>
            </w:r>
          </w:p>
          <w:p w14:paraId="23B456FF"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Arial"/>
                <w:sz w:val="22"/>
                <w:szCs w:val="22"/>
                <w:lang w:eastAsia="en-AU"/>
              </w:rPr>
            </w:pPr>
            <w:r w:rsidRPr="00887502">
              <w:rPr>
                <w:rFonts w:asciiTheme="minorHAnsi" w:hAnsiTheme="minorHAnsi" w:cs="Arial"/>
                <w:sz w:val="22"/>
                <w:szCs w:val="22"/>
                <w:lang w:eastAsia="en-AU"/>
              </w:rPr>
              <w:t xml:space="preserve">Demonstrated ability to work independently and as a member of a multidisciplinary team and to work cooperatively and effectively within and across teams, as well as across services, to enhance client outcomes </w:t>
            </w:r>
          </w:p>
          <w:p w14:paraId="587A3167"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Arial"/>
                <w:sz w:val="22"/>
                <w:szCs w:val="22"/>
                <w:lang w:eastAsia="en-AU"/>
              </w:rPr>
            </w:pPr>
            <w:r w:rsidRPr="00887502">
              <w:rPr>
                <w:rFonts w:asciiTheme="minorHAnsi" w:hAnsiTheme="minorHAnsi" w:cs="Arial"/>
                <w:sz w:val="22"/>
                <w:szCs w:val="22"/>
                <w:lang w:eastAsia="en-AU"/>
              </w:rPr>
              <w:t xml:space="preserve">Well-developed organisational skills so as to be able to manage own time to achieve key outcomes and use tools effectively to assist with planning, organising and evaluation. </w:t>
            </w:r>
          </w:p>
          <w:p w14:paraId="62C6222B"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Arial"/>
                <w:sz w:val="22"/>
                <w:szCs w:val="22"/>
                <w:lang w:eastAsia="en-AU"/>
              </w:rPr>
            </w:pPr>
            <w:r w:rsidRPr="00887502">
              <w:rPr>
                <w:rFonts w:asciiTheme="minorHAnsi" w:hAnsiTheme="minorHAnsi" w:cs="Arial"/>
                <w:sz w:val="22"/>
                <w:szCs w:val="22"/>
                <w:lang w:eastAsia="en-AU"/>
              </w:rPr>
              <w:t>The ability to communicate with tact and diplomacy to people of all ages is essential.</w:t>
            </w:r>
          </w:p>
          <w:p w14:paraId="6619BF15" w14:textId="77777777" w:rsidR="00887502" w:rsidRPr="005448A6" w:rsidRDefault="00887502" w:rsidP="005448A6">
            <w:pPr>
              <w:numPr>
                <w:ilvl w:val="0"/>
                <w:numId w:val="14"/>
              </w:numPr>
              <w:autoSpaceDE w:val="0"/>
              <w:autoSpaceDN w:val="0"/>
              <w:adjustRightInd w:val="0"/>
              <w:spacing w:before="120" w:after="120"/>
              <w:rPr>
                <w:rFonts w:asciiTheme="minorHAnsi" w:hAnsiTheme="minorHAnsi" w:cs="Arial"/>
                <w:sz w:val="22"/>
                <w:szCs w:val="22"/>
                <w:lang w:eastAsia="en-AU"/>
              </w:rPr>
            </w:pPr>
            <w:r w:rsidRPr="00887502">
              <w:rPr>
                <w:rFonts w:asciiTheme="minorHAnsi" w:hAnsiTheme="minorHAnsi" w:cs="Arial"/>
                <w:sz w:val="22"/>
                <w:szCs w:val="22"/>
                <w:lang w:eastAsia="en-AU"/>
              </w:rPr>
              <w:t>Excellent communication skills – written (including ICT), verbal and presentation.</w:t>
            </w:r>
          </w:p>
        </w:tc>
      </w:tr>
      <w:tr w:rsidR="00887502" w:rsidRPr="00887502" w14:paraId="2E26CC41" w14:textId="77777777" w:rsidTr="00C77281">
        <w:tc>
          <w:tcPr>
            <w:tcW w:w="8296" w:type="dxa"/>
            <w:gridSpan w:val="3"/>
            <w:shd w:val="clear" w:color="auto" w:fill="767171" w:themeFill="background2" w:themeFillShade="80"/>
          </w:tcPr>
          <w:p w14:paraId="023B0B22" w14:textId="77777777" w:rsidR="00887502" w:rsidRPr="00887502" w:rsidRDefault="00887502" w:rsidP="00887502">
            <w:pPr>
              <w:tabs>
                <w:tab w:val="center" w:pos="4040"/>
              </w:tabs>
              <w:rPr>
                <w:rFonts w:asciiTheme="minorHAnsi" w:hAnsiTheme="minorHAnsi" w:cs="Tahoma"/>
                <w:b/>
                <w:bCs/>
                <w:color w:val="FFFFFF" w:themeColor="background1"/>
                <w:sz w:val="22"/>
                <w:szCs w:val="22"/>
                <w:lang w:eastAsia="en-AU"/>
              </w:rPr>
            </w:pPr>
            <w:r w:rsidRPr="00887502">
              <w:rPr>
                <w:rFonts w:asciiTheme="minorHAnsi" w:hAnsiTheme="minorHAnsi" w:cs="Tahoma"/>
                <w:b/>
                <w:bCs/>
                <w:color w:val="FFFFFF" w:themeColor="background1"/>
                <w:sz w:val="22"/>
                <w:szCs w:val="22"/>
                <w:lang w:eastAsia="en-AU"/>
              </w:rPr>
              <w:t>Purpose of this Position:</w:t>
            </w:r>
            <w:r w:rsidRPr="00887502">
              <w:rPr>
                <w:rFonts w:asciiTheme="minorHAnsi" w:hAnsiTheme="minorHAnsi" w:cs="Tahoma"/>
                <w:b/>
                <w:bCs/>
                <w:color w:val="FFFFFF" w:themeColor="background1"/>
                <w:sz w:val="22"/>
                <w:szCs w:val="22"/>
                <w:lang w:eastAsia="en-AU"/>
              </w:rPr>
              <w:tab/>
            </w:r>
          </w:p>
        </w:tc>
      </w:tr>
      <w:tr w:rsidR="00887502" w:rsidRPr="00887502" w14:paraId="5D6E4440" w14:textId="77777777" w:rsidTr="00C77281">
        <w:tc>
          <w:tcPr>
            <w:tcW w:w="8296" w:type="dxa"/>
            <w:gridSpan w:val="3"/>
          </w:tcPr>
          <w:p w14:paraId="2176963C" w14:textId="77777777" w:rsidR="00887502" w:rsidRPr="00887502" w:rsidRDefault="009A5D04" w:rsidP="00934502">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E16D9D">
              <w:rPr>
                <w:rFonts w:asciiTheme="minorHAnsi" w:hAnsiTheme="minorHAnsi" w:cs="Arial"/>
                <w:color w:val="000000" w:themeColor="text1"/>
                <w:sz w:val="22"/>
                <w:szCs w:val="22"/>
                <w:lang w:eastAsia="en-AU"/>
              </w:rPr>
              <w:t>To provide</w:t>
            </w:r>
            <w:r w:rsidR="007F05D1">
              <w:rPr>
                <w:rFonts w:asciiTheme="minorHAnsi" w:hAnsiTheme="minorHAnsi" w:cs="Arial"/>
                <w:color w:val="000000" w:themeColor="text1"/>
                <w:sz w:val="22"/>
                <w:szCs w:val="22"/>
                <w:lang w:eastAsia="en-AU"/>
              </w:rPr>
              <w:t xml:space="preserve"> </w:t>
            </w:r>
            <w:r w:rsidR="00934502">
              <w:rPr>
                <w:rFonts w:asciiTheme="minorHAnsi" w:hAnsiTheme="minorHAnsi" w:cs="Arial"/>
                <w:color w:val="000000" w:themeColor="text1"/>
                <w:sz w:val="22"/>
                <w:szCs w:val="22"/>
                <w:lang w:eastAsia="en-AU"/>
              </w:rPr>
              <w:t xml:space="preserve">AOD and </w:t>
            </w:r>
            <w:r w:rsidR="009838D3">
              <w:rPr>
                <w:rFonts w:asciiTheme="minorHAnsi" w:hAnsiTheme="minorHAnsi" w:cs="Arial"/>
                <w:color w:val="000000" w:themeColor="text1"/>
                <w:sz w:val="22"/>
                <w:szCs w:val="22"/>
                <w:lang w:eastAsia="en-AU"/>
              </w:rPr>
              <w:t xml:space="preserve">generalist </w:t>
            </w:r>
            <w:r w:rsidRPr="00E16D9D">
              <w:rPr>
                <w:rFonts w:asciiTheme="minorHAnsi" w:hAnsiTheme="minorHAnsi" w:cs="Arial"/>
                <w:color w:val="000000" w:themeColor="text1"/>
                <w:sz w:val="22"/>
                <w:szCs w:val="22"/>
                <w:lang w:eastAsia="en-AU"/>
              </w:rPr>
              <w:t xml:space="preserve">counselling to individuals </w:t>
            </w:r>
            <w:r w:rsidR="009838D3">
              <w:rPr>
                <w:rFonts w:asciiTheme="minorHAnsi" w:hAnsiTheme="minorHAnsi" w:cs="Arial"/>
                <w:color w:val="000000" w:themeColor="text1"/>
                <w:sz w:val="22"/>
                <w:szCs w:val="22"/>
                <w:lang w:eastAsia="en-AU"/>
              </w:rPr>
              <w:t>in the Gannawarra</w:t>
            </w:r>
            <w:r w:rsidR="00F8073F">
              <w:rPr>
                <w:rFonts w:asciiTheme="minorHAnsi" w:hAnsiTheme="minorHAnsi" w:cs="Arial"/>
                <w:color w:val="000000" w:themeColor="text1"/>
                <w:sz w:val="22"/>
                <w:szCs w:val="22"/>
                <w:lang w:eastAsia="en-AU"/>
              </w:rPr>
              <w:t>, Buloke</w:t>
            </w:r>
            <w:r w:rsidR="009838D3">
              <w:rPr>
                <w:rFonts w:asciiTheme="minorHAnsi" w:hAnsiTheme="minorHAnsi" w:cs="Arial"/>
                <w:color w:val="000000" w:themeColor="text1"/>
                <w:sz w:val="22"/>
                <w:szCs w:val="22"/>
                <w:lang w:eastAsia="en-AU"/>
              </w:rPr>
              <w:t xml:space="preserve"> and </w:t>
            </w:r>
            <w:r w:rsidR="00F8073F">
              <w:rPr>
                <w:rFonts w:asciiTheme="minorHAnsi" w:hAnsiTheme="minorHAnsi" w:cs="Arial"/>
                <w:color w:val="000000" w:themeColor="text1"/>
                <w:sz w:val="22"/>
                <w:szCs w:val="22"/>
                <w:lang w:eastAsia="en-AU"/>
              </w:rPr>
              <w:t>Northern Loddon Shires</w:t>
            </w:r>
            <w:r>
              <w:rPr>
                <w:rFonts w:asciiTheme="minorHAnsi" w:hAnsiTheme="minorHAnsi" w:cs="Arial"/>
                <w:color w:val="000000" w:themeColor="text1"/>
                <w:sz w:val="22"/>
                <w:szCs w:val="22"/>
                <w:lang w:eastAsia="en-AU"/>
              </w:rPr>
              <w:t>.</w:t>
            </w:r>
          </w:p>
        </w:tc>
      </w:tr>
      <w:tr w:rsidR="00887502" w:rsidRPr="00887502" w14:paraId="4A7C2A38" w14:textId="77777777" w:rsidTr="00C77281">
        <w:tc>
          <w:tcPr>
            <w:tcW w:w="8296" w:type="dxa"/>
            <w:gridSpan w:val="3"/>
            <w:shd w:val="clear" w:color="auto" w:fill="767171" w:themeFill="background2" w:themeFillShade="80"/>
          </w:tcPr>
          <w:p w14:paraId="6A3D3DE3" w14:textId="77777777" w:rsidR="00887502" w:rsidRPr="00887502" w:rsidRDefault="00887502" w:rsidP="00887502">
            <w:pPr>
              <w:tabs>
                <w:tab w:val="left" w:pos="4215"/>
              </w:tabs>
              <w:rPr>
                <w:rFonts w:asciiTheme="minorHAnsi" w:hAnsiTheme="minorHAnsi" w:cs="Tahoma"/>
                <w:b/>
                <w:bCs/>
                <w:color w:val="FFFFFF" w:themeColor="background1"/>
                <w:sz w:val="22"/>
                <w:szCs w:val="22"/>
                <w:lang w:eastAsia="en-AU"/>
              </w:rPr>
            </w:pPr>
            <w:r w:rsidRPr="00887502">
              <w:rPr>
                <w:rFonts w:asciiTheme="minorHAnsi" w:hAnsiTheme="minorHAnsi" w:cs="Tahoma"/>
                <w:b/>
                <w:bCs/>
                <w:color w:val="FFFFFF" w:themeColor="background1"/>
                <w:sz w:val="22"/>
                <w:szCs w:val="22"/>
                <w:lang w:eastAsia="en-AU"/>
              </w:rPr>
              <w:t>Responsibilities Specific to this Position:</w:t>
            </w:r>
            <w:r w:rsidRPr="00887502">
              <w:rPr>
                <w:rFonts w:asciiTheme="minorHAnsi" w:hAnsiTheme="minorHAnsi" w:cs="Tahoma"/>
                <w:b/>
                <w:bCs/>
                <w:color w:val="FFFFFF" w:themeColor="background1"/>
                <w:sz w:val="22"/>
                <w:szCs w:val="22"/>
                <w:lang w:eastAsia="en-AU"/>
              </w:rPr>
              <w:tab/>
            </w:r>
          </w:p>
        </w:tc>
      </w:tr>
      <w:tr w:rsidR="00887502" w:rsidRPr="00887502" w14:paraId="0D809EED" w14:textId="77777777" w:rsidTr="00C77281">
        <w:tc>
          <w:tcPr>
            <w:tcW w:w="8296" w:type="dxa"/>
            <w:gridSpan w:val="3"/>
          </w:tcPr>
          <w:p w14:paraId="186C90BF" w14:textId="77777777" w:rsidR="00934502" w:rsidRDefault="00934502" w:rsidP="00934502">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9A5D04">
              <w:rPr>
                <w:rFonts w:asciiTheme="minorHAnsi" w:hAnsiTheme="minorHAnsi" w:cs="Arial"/>
                <w:color w:val="000000" w:themeColor="text1"/>
                <w:sz w:val="22"/>
                <w:szCs w:val="22"/>
                <w:lang w:eastAsia="en-AU"/>
              </w:rPr>
              <w:lastRenderedPageBreak/>
              <w:t>Provide comprehensive assessment an</w:t>
            </w:r>
            <w:r>
              <w:rPr>
                <w:rFonts w:asciiTheme="minorHAnsi" w:hAnsiTheme="minorHAnsi" w:cs="Arial"/>
                <w:color w:val="000000" w:themeColor="text1"/>
                <w:sz w:val="22"/>
                <w:szCs w:val="22"/>
                <w:lang w:eastAsia="en-AU"/>
              </w:rPr>
              <w:t>d re-assessment of client need</w:t>
            </w:r>
            <w:r w:rsidRPr="009A5D04">
              <w:rPr>
                <w:rFonts w:asciiTheme="minorHAnsi" w:hAnsiTheme="minorHAnsi" w:cs="Arial"/>
                <w:color w:val="000000" w:themeColor="text1"/>
                <w:sz w:val="22"/>
                <w:szCs w:val="22"/>
                <w:lang w:eastAsia="en-AU"/>
              </w:rPr>
              <w:t xml:space="preserve">, as well as the setting of client goals for </w:t>
            </w:r>
            <w:r>
              <w:rPr>
                <w:rFonts w:asciiTheme="minorHAnsi" w:hAnsiTheme="minorHAnsi" w:cs="Arial"/>
                <w:color w:val="000000" w:themeColor="text1"/>
                <w:sz w:val="22"/>
                <w:szCs w:val="22"/>
                <w:lang w:eastAsia="en-AU"/>
              </w:rPr>
              <w:t>treatment.</w:t>
            </w:r>
          </w:p>
          <w:p w14:paraId="17F9A02B" w14:textId="77777777" w:rsidR="00934502" w:rsidRPr="009A5D04" w:rsidRDefault="00934502" w:rsidP="00934502">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Pr>
                <w:rFonts w:asciiTheme="minorHAnsi" w:hAnsiTheme="minorHAnsi" w:cs="Arial"/>
                <w:color w:val="000000" w:themeColor="text1"/>
                <w:sz w:val="22"/>
                <w:szCs w:val="22"/>
                <w:lang w:eastAsia="en-AU"/>
              </w:rPr>
              <w:t>While the role predominantly focusses on generalist counselling services, p</w:t>
            </w:r>
            <w:r w:rsidRPr="009A5D04">
              <w:rPr>
                <w:rFonts w:asciiTheme="minorHAnsi" w:hAnsiTheme="minorHAnsi" w:cs="Arial"/>
                <w:color w:val="000000" w:themeColor="text1"/>
                <w:sz w:val="22"/>
                <w:szCs w:val="22"/>
                <w:lang w:eastAsia="en-AU"/>
              </w:rPr>
              <w:t xml:space="preserve">rovide </w:t>
            </w:r>
            <w:r>
              <w:rPr>
                <w:rFonts w:asciiTheme="minorHAnsi" w:hAnsiTheme="minorHAnsi" w:cs="Arial"/>
                <w:color w:val="000000" w:themeColor="text1"/>
                <w:sz w:val="22"/>
                <w:szCs w:val="22"/>
                <w:lang w:eastAsia="en-AU"/>
              </w:rPr>
              <w:t>some Alcohol and Other Drugs C</w:t>
            </w:r>
            <w:r w:rsidRPr="009A5D04">
              <w:rPr>
                <w:rFonts w:asciiTheme="minorHAnsi" w:hAnsiTheme="minorHAnsi" w:cs="Arial"/>
                <w:color w:val="000000" w:themeColor="text1"/>
                <w:sz w:val="22"/>
                <w:szCs w:val="22"/>
                <w:lang w:eastAsia="en-AU"/>
              </w:rPr>
              <w:t>ounselling services in the contexts of both voluntary and mandated clients.</w:t>
            </w:r>
          </w:p>
          <w:p w14:paraId="5E824E9C" w14:textId="77777777" w:rsidR="007F05D1" w:rsidRDefault="007F05D1" w:rsidP="009A5D04">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Pr>
                <w:rFonts w:asciiTheme="minorHAnsi" w:hAnsiTheme="minorHAnsi" w:cs="Arial"/>
                <w:color w:val="000000" w:themeColor="text1"/>
                <w:sz w:val="22"/>
                <w:szCs w:val="22"/>
                <w:lang w:eastAsia="en-AU"/>
              </w:rPr>
              <w:t xml:space="preserve">To utilise </w:t>
            </w:r>
            <w:r w:rsidRPr="007F05D1">
              <w:rPr>
                <w:rFonts w:asciiTheme="minorHAnsi" w:hAnsiTheme="minorHAnsi" w:cs="Arial"/>
                <w:color w:val="000000" w:themeColor="text1"/>
                <w:sz w:val="22"/>
                <w:szCs w:val="22"/>
                <w:lang w:eastAsia="en-AU"/>
              </w:rPr>
              <w:t>knowledge and skills to work collaboratively with a client to facilitate insight, change and growth</w:t>
            </w:r>
            <w:r w:rsidR="00DA5CFD">
              <w:rPr>
                <w:rFonts w:asciiTheme="minorHAnsi" w:hAnsiTheme="minorHAnsi" w:cs="Arial"/>
                <w:color w:val="000000" w:themeColor="text1"/>
                <w:sz w:val="22"/>
                <w:szCs w:val="22"/>
                <w:lang w:eastAsia="en-AU"/>
              </w:rPr>
              <w:t xml:space="preserve"> using a goal focussed approach</w:t>
            </w:r>
            <w:r w:rsidRPr="007F05D1">
              <w:rPr>
                <w:rFonts w:asciiTheme="minorHAnsi" w:hAnsiTheme="minorHAnsi" w:cs="Arial"/>
                <w:color w:val="000000" w:themeColor="text1"/>
                <w:sz w:val="22"/>
                <w:szCs w:val="22"/>
                <w:lang w:eastAsia="en-AU"/>
              </w:rPr>
              <w:t>.</w:t>
            </w:r>
          </w:p>
          <w:p w14:paraId="480EB154" w14:textId="77777777" w:rsidR="007F05D1" w:rsidRDefault="007F05D1" w:rsidP="009A5D04">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Pr>
                <w:rFonts w:asciiTheme="minorHAnsi" w:hAnsiTheme="minorHAnsi" w:cs="Arial"/>
                <w:color w:val="000000" w:themeColor="text1"/>
                <w:sz w:val="22"/>
                <w:szCs w:val="22"/>
                <w:lang w:eastAsia="en-AU"/>
              </w:rPr>
              <w:t xml:space="preserve">To </w:t>
            </w:r>
            <w:proofErr w:type="gramStart"/>
            <w:r w:rsidRPr="007F05D1">
              <w:rPr>
                <w:rFonts w:asciiTheme="minorHAnsi" w:hAnsiTheme="minorHAnsi" w:cs="Arial"/>
                <w:color w:val="000000" w:themeColor="text1"/>
                <w:sz w:val="22"/>
                <w:szCs w:val="22"/>
                <w:lang w:eastAsia="en-AU"/>
              </w:rPr>
              <w:t>utilise  skills</w:t>
            </w:r>
            <w:proofErr w:type="gramEnd"/>
            <w:r w:rsidRPr="007F05D1">
              <w:rPr>
                <w:rFonts w:asciiTheme="minorHAnsi" w:hAnsiTheme="minorHAnsi" w:cs="Arial"/>
                <w:color w:val="000000" w:themeColor="text1"/>
                <w:sz w:val="22"/>
                <w:szCs w:val="22"/>
                <w:lang w:eastAsia="en-AU"/>
              </w:rPr>
              <w:t xml:space="preserve"> and knowledge required to support people of all ages dealing with a range of issues including life transitions and relationships, addiction, abuse, mental health, and many other areas of health and wellbeing</w:t>
            </w:r>
            <w:r>
              <w:rPr>
                <w:rFonts w:asciiTheme="minorHAnsi" w:hAnsiTheme="minorHAnsi" w:cs="Arial"/>
                <w:color w:val="000000" w:themeColor="text1"/>
                <w:sz w:val="22"/>
                <w:szCs w:val="22"/>
                <w:lang w:eastAsia="en-AU"/>
              </w:rPr>
              <w:t>.</w:t>
            </w:r>
          </w:p>
          <w:p w14:paraId="76B5CA9D" w14:textId="77777777" w:rsidR="009A5D04" w:rsidRPr="009A5D04" w:rsidRDefault="009A5D04" w:rsidP="009A5D04">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9A5D04">
              <w:rPr>
                <w:rFonts w:asciiTheme="minorHAnsi" w:hAnsiTheme="minorHAnsi" w:cs="Arial"/>
                <w:color w:val="000000" w:themeColor="text1"/>
                <w:sz w:val="22"/>
                <w:szCs w:val="22"/>
                <w:lang w:eastAsia="en-AU"/>
              </w:rPr>
              <w:t xml:space="preserve">To actively support a healthcare team approach to the client’s care including GP. </w:t>
            </w:r>
          </w:p>
          <w:p w14:paraId="372AE6D7" w14:textId="77777777" w:rsidR="009A5D04" w:rsidRPr="009A5D04" w:rsidRDefault="009A5D04" w:rsidP="009A5D04">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9A5D04">
              <w:rPr>
                <w:rFonts w:asciiTheme="minorHAnsi" w:hAnsiTheme="minorHAnsi" w:cs="Arial"/>
                <w:color w:val="000000" w:themeColor="text1"/>
                <w:sz w:val="22"/>
                <w:szCs w:val="22"/>
                <w:lang w:eastAsia="en-AU"/>
              </w:rPr>
              <w:t xml:space="preserve">Support the most appropriate mode of delivery of service for the client, whether that is telehealth or face to face. </w:t>
            </w:r>
          </w:p>
          <w:p w14:paraId="03E69F0D" w14:textId="77777777" w:rsidR="009A5D04" w:rsidRPr="009A5D04" w:rsidRDefault="009A5D04" w:rsidP="009A5D04">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9A5D04">
              <w:rPr>
                <w:rFonts w:asciiTheme="minorHAnsi" w:hAnsiTheme="minorHAnsi" w:cs="Arial"/>
                <w:color w:val="000000" w:themeColor="text1"/>
                <w:sz w:val="22"/>
                <w:szCs w:val="22"/>
                <w:lang w:eastAsia="en-AU"/>
              </w:rPr>
              <w:t xml:space="preserve">Work within the Recovery Model of Care and Family Sensitive Practice. </w:t>
            </w:r>
          </w:p>
          <w:p w14:paraId="41705A23" w14:textId="77777777" w:rsidR="009A5D04" w:rsidRPr="009A5D04" w:rsidRDefault="009A5D04" w:rsidP="009A5D04">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9A5D04">
              <w:rPr>
                <w:rFonts w:asciiTheme="minorHAnsi" w:hAnsiTheme="minorHAnsi" w:cs="Arial"/>
                <w:color w:val="000000" w:themeColor="text1"/>
                <w:sz w:val="22"/>
                <w:szCs w:val="22"/>
                <w:lang w:eastAsia="en-AU"/>
              </w:rPr>
              <w:t xml:space="preserve">Be a participant of the Community Support Team intake. </w:t>
            </w:r>
          </w:p>
          <w:p w14:paraId="0E3ED532" w14:textId="77777777" w:rsidR="009A5D04" w:rsidRPr="009A5D04" w:rsidRDefault="009A5D04" w:rsidP="009A5D04">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9A5D04">
              <w:rPr>
                <w:rFonts w:asciiTheme="minorHAnsi" w:hAnsiTheme="minorHAnsi" w:cs="Arial"/>
                <w:color w:val="000000" w:themeColor="text1"/>
                <w:sz w:val="22"/>
                <w:szCs w:val="22"/>
                <w:lang w:eastAsia="en-AU"/>
              </w:rPr>
              <w:t>Be aware of current AOD referral pa</w:t>
            </w:r>
            <w:r>
              <w:rPr>
                <w:rFonts w:asciiTheme="minorHAnsi" w:hAnsiTheme="minorHAnsi" w:cs="Arial"/>
                <w:color w:val="000000" w:themeColor="text1"/>
                <w:sz w:val="22"/>
                <w:szCs w:val="22"/>
                <w:lang w:eastAsia="en-AU"/>
              </w:rPr>
              <w:t>thways into the program, via ACS</w:t>
            </w:r>
            <w:r w:rsidRPr="009A5D04">
              <w:rPr>
                <w:rFonts w:asciiTheme="minorHAnsi" w:hAnsiTheme="minorHAnsi" w:cs="Arial"/>
                <w:color w:val="000000" w:themeColor="text1"/>
                <w:sz w:val="22"/>
                <w:szCs w:val="22"/>
                <w:lang w:eastAsia="en-AU"/>
              </w:rPr>
              <w:t xml:space="preserve">O, as well as support available post program. </w:t>
            </w:r>
          </w:p>
          <w:p w14:paraId="1B85A8E5" w14:textId="77777777" w:rsidR="009A5D04" w:rsidRPr="009A5D04" w:rsidRDefault="009A5D04" w:rsidP="009A5D04">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9A5D04">
              <w:rPr>
                <w:rFonts w:asciiTheme="minorHAnsi" w:hAnsiTheme="minorHAnsi" w:cs="Arial"/>
                <w:color w:val="000000" w:themeColor="text1"/>
                <w:sz w:val="22"/>
                <w:szCs w:val="22"/>
                <w:lang w:eastAsia="en-AU"/>
              </w:rPr>
              <w:t>To refer those clients who can additionally or alternatively be best assisted by other services both within and outside NDCH.</w:t>
            </w:r>
          </w:p>
          <w:p w14:paraId="71AD28D6" w14:textId="77777777" w:rsidR="009A5D04" w:rsidRPr="009A5D04" w:rsidRDefault="009A5D04" w:rsidP="009A5D04">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9A5D04">
              <w:rPr>
                <w:rFonts w:asciiTheme="minorHAnsi" w:hAnsiTheme="minorHAnsi" w:cs="Arial"/>
                <w:color w:val="000000" w:themeColor="text1"/>
                <w:sz w:val="22"/>
                <w:szCs w:val="22"/>
                <w:lang w:eastAsia="en-AU"/>
              </w:rPr>
              <w:t>To promote healthy family relationships through education and community awareness.</w:t>
            </w:r>
          </w:p>
          <w:p w14:paraId="1B049D2B" w14:textId="77777777" w:rsidR="009A5D04" w:rsidRPr="009A5D04" w:rsidRDefault="009A5D04" w:rsidP="009A5D04">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9A5D04">
              <w:rPr>
                <w:rFonts w:asciiTheme="minorHAnsi" w:hAnsiTheme="minorHAnsi" w:cs="Arial"/>
                <w:color w:val="000000" w:themeColor="text1"/>
                <w:sz w:val="22"/>
                <w:szCs w:val="22"/>
                <w:lang w:eastAsia="en-AU"/>
              </w:rPr>
              <w:t>To inform and advise Management and your Team Leader on developments in the community counselling field relevant to the service.</w:t>
            </w:r>
          </w:p>
          <w:p w14:paraId="1B0E452D" w14:textId="77777777" w:rsidR="00887502" w:rsidRPr="00887502" w:rsidRDefault="009A5D04" w:rsidP="009A5D04">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9A5D04">
              <w:rPr>
                <w:rFonts w:asciiTheme="minorHAnsi" w:hAnsiTheme="minorHAnsi" w:cs="Arial"/>
                <w:color w:val="000000" w:themeColor="text1"/>
                <w:sz w:val="22"/>
                <w:szCs w:val="22"/>
                <w:lang w:eastAsia="en-AU"/>
              </w:rPr>
              <w:t>To maintain and submit statistical data in a timely manner and to prepare reports as requested.</w:t>
            </w:r>
          </w:p>
        </w:tc>
      </w:tr>
      <w:tr w:rsidR="00887502" w:rsidRPr="00887502" w14:paraId="13E3288B" w14:textId="77777777" w:rsidTr="00C77281">
        <w:tc>
          <w:tcPr>
            <w:tcW w:w="8296" w:type="dxa"/>
            <w:gridSpan w:val="3"/>
            <w:shd w:val="clear" w:color="auto" w:fill="767171" w:themeFill="background2" w:themeFillShade="80"/>
          </w:tcPr>
          <w:p w14:paraId="1A5D99D4" w14:textId="77777777" w:rsidR="00887502" w:rsidRPr="00887502" w:rsidRDefault="00887502" w:rsidP="00887502">
            <w:pPr>
              <w:rPr>
                <w:rFonts w:asciiTheme="minorHAnsi" w:hAnsiTheme="minorHAnsi" w:cs="Tahoma"/>
                <w:b/>
                <w:bCs/>
                <w:color w:val="FFFFFF" w:themeColor="background1"/>
                <w:sz w:val="22"/>
                <w:szCs w:val="22"/>
                <w:lang w:eastAsia="en-AU"/>
              </w:rPr>
            </w:pPr>
            <w:r w:rsidRPr="00887502">
              <w:rPr>
                <w:rFonts w:asciiTheme="minorHAnsi" w:hAnsiTheme="minorHAnsi" w:cs="Tahoma"/>
                <w:b/>
                <w:bCs/>
                <w:color w:val="FFFFFF" w:themeColor="background1"/>
                <w:sz w:val="22"/>
                <w:szCs w:val="22"/>
                <w:lang w:eastAsia="en-AU"/>
              </w:rPr>
              <w:t>Organisational Responsibilities:</w:t>
            </w:r>
          </w:p>
        </w:tc>
      </w:tr>
      <w:tr w:rsidR="00887502" w:rsidRPr="00887502" w14:paraId="5DE55178" w14:textId="77777777" w:rsidTr="00F86E58">
        <w:tc>
          <w:tcPr>
            <w:tcW w:w="8296" w:type="dxa"/>
            <w:gridSpan w:val="3"/>
            <w:shd w:val="clear" w:color="auto" w:fill="F2F2F2" w:themeFill="background1" w:themeFillShade="F2"/>
          </w:tcPr>
          <w:p w14:paraId="0C971DC3" w14:textId="77777777" w:rsidR="00934502" w:rsidRPr="00F80709" w:rsidRDefault="00934502" w:rsidP="00934502">
            <w:pPr>
              <w:pStyle w:val="ListParagraph"/>
              <w:numPr>
                <w:ilvl w:val="0"/>
                <w:numId w:val="14"/>
              </w:numPr>
              <w:spacing w:before="120"/>
              <w:rPr>
                <w:rFonts w:asciiTheme="minorHAnsi" w:hAnsiTheme="minorHAnsi" w:cs="Arial"/>
                <w:color w:val="000000" w:themeColor="text1"/>
                <w:sz w:val="22"/>
                <w:szCs w:val="22"/>
                <w:lang w:eastAsia="en-AU"/>
              </w:rPr>
            </w:pPr>
            <w:r w:rsidRPr="00F80709">
              <w:rPr>
                <w:rFonts w:asciiTheme="minorHAnsi" w:hAnsiTheme="minorHAnsi" w:cs="Arial"/>
                <w:color w:val="000000" w:themeColor="text1"/>
                <w:sz w:val="22"/>
                <w:szCs w:val="22"/>
                <w:lang w:eastAsia="en-AU"/>
              </w:rPr>
              <w:t>Keep accurate records of the program deliverables as set out in any funding agreement NDCH may hold with the funder and support the provision of this data in a timely fashion.</w:t>
            </w:r>
          </w:p>
          <w:p w14:paraId="1C5D7D56"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887502">
              <w:rPr>
                <w:rFonts w:asciiTheme="minorHAnsi" w:hAnsiTheme="minorHAnsi" w:cs="Arial"/>
                <w:color w:val="000000" w:themeColor="text1"/>
                <w:sz w:val="22"/>
                <w:szCs w:val="22"/>
                <w:lang w:eastAsia="en-AU"/>
              </w:rPr>
              <w:t>Apply the NDCH risk management framework to all areas of your work, ensuring assessment of risk both within your clinical work and as an employee of NDCH is carried out to minimise as far as is practicable risks that arise.</w:t>
            </w:r>
          </w:p>
          <w:p w14:paraId="499E0842"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887502">
              <w:rPr>
                <w:rFonts w:asciiTheme="minorHAnsi" w:hAnsiTheme="minorHAnsi" w:cs="Arial"/>
                <w:color w:val="000000" w:themeColor="text1"/>
                <w:sz w:val="22"/>
                <w:szCs w:val="22"/>
                <w:lang w:eastAsia="en-AU"/>
              </w:rPr>
              <w:t>Apply the principles of working within a diverse workplace and with a diverse community, applying the fundamentals of the NDCH Diversity Policy, the Charter of Human Rights, and the United Nation’s Convention on the Rights of the Child.</w:t>
            </w:r>
          </w:p>
          <w:p w14:paraId="4EAFB8C6" w14:textId="77777777" w:rsidR="00887502" w:rsidRDefault="00887502" w:rsidP="00887502">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887502">
              <w:rPr>
                <w:rFonts w:asciiTheme="minorHAnsi" w:hAnsiTheme="minorHAnsi" w:cs="Arial"/>
                <w:color w:val="000000" w:themeColor="text1"/>
                <w:sz w:val="22"/>
                <w:szCs w:val="22"/>
                <w:lang w:eastAsia="en-AU"/>
              </w:rPr>
              <w:t>To always work within the NDCH culture, encouraging and supporting other staff to do so as well.</w:t>
            </w:r>
          </w:p>
          <w:p w14:paraId="465053E1" w14:textId="77777777" w:rsidR="009A5D04" w:rsidRPr="00003254" w:rsidRDefault="009A5D04" w:rsidP="009A5D04">
            <w:pPr>
              <w:numPr>
                <w:ilvl w:val="0"/>
                <w:numId w:val="14"/>
              </w:numPr>
              <w:autoSpaceDE w:val="0"/>
              <w:autoSpaceDN w:val="0"/>
              <w:adjustRightInd w:val="0"/>
              <w:spacing w:before="120" w:after="120"/>
              <w:rPr>
                <w:rFonts w:asciiTheme="minorHAnsi" w:hAnsiTheme="minorHAnsi" w:cs="Tahoma"/>
                <w:bCs/>
                <w:color w:val="000000"/>
                <w:sz w:val="22"/>
                <w:szCs w:val="22"/>
                <w:lang w:eastAsia="en-AU"/>
              </w:rPr>
            </w:pPr>
            <w:r w:rsidRPr="00003254">
              <w:rPr>
                <w:rFonts w:asciiTheme="minorHAnsi" w:hAnsiTheme="minorHAnsi" w:cs="Tahoma"/>
                <w:bCs/>
                <w:color w:val="000000"/>
                <w:sz w:val="22"/>
                <w:szCs w:val="22"/>
                <w:lang w:eastAsia="en-AU"/>
              </w:rPr>
              <w:t>To comply with NDCH Code</w:t>
            </w:r>
            <w:r>
              <w:rPr>
                <w:rFonts w:asciiTheme="minorHAnsi" w:hAnsiTheme="minorHAnsi" w:cs="Tahoma"/>
                <w:bCs/>
                <w:color w:val="000000"/>
                <w:sz w:val="22"/>
                <w:szCs w:val="22"/>
                <w:lang w:eastAsia="en-AU"/>
              </w:rPr>
              <w:t>s</w:t>
            </w:r>
            <w:r w:rsidRPr="00003254">
              <w:rPr>
                <w:rFonts w:asciiTheme="minorHAnsi" w:hAnsiTheme="minorHAnsi" w:cs="Tahoma"/>
                <w:bCs/>
                <w:color w:val="000000"/>
                <w:sz w:val="22"/>
                <w:szCs w:val="22"/>
                <w:lang w:eastAsia="en-AU"/>
              </w:rPr>
              <w:t xml:space="preserve"> of Professional Conduct &amp; Ethics.</w:t>
            </w:r>
          </w:p>
          <w:p w14:paraId="12AEB150" w14:textId="77777777" w:rsidR="009A5D04" w:rsidRDefault="009A5D04" w:rsidP="009A5D04">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9A5D04">
              <w:rPr>
                <w:rFonts w:asciiTheme="minorHAnsi" w:hAnsiTheme="minorHAnsi" w:cs="Arial"/>
                <w:color w:val="000000" w:themeColor="text1"/>
                <w:sz w:val="22"/>
                <w:szCs w:val="22"/>
                <w:lang w:eastAsia="en-AU"/>
              </w:rPr>
              <w:t>All qualified and Nationally Registered professionals are to respect and act in accordance with the laws of the jurisdictions in which they practice. Any profe</w:t>
            </w:r>
            <w:r>
              <w:rPr>
                <w:rFonts w:asciiTheme="minorHAnsi" w:hAnsiTheme="minorHAnsi" w:cs="Arial"/>
                <w:color w:val="000000" w:themeColor="text1"/>
                <w:sz w:val="22"/>
                <w:szCs w:val="22"/>
                <w:lang w:eastAsia="en-AU"/>
              </w:rPr>
              <w:t>ssional bodies Codes of Conduct/Ethics/</w:t>
            </w:r>
            <w:r w:rsidRPr="009A5D04">
              <w:rPr>
                <w:rFonts w:asciiTheme="minorHAnsi" w:hAnsiTheme="minorHAnsi" w:cs="Arial"/>
                <w:color w:val="000000" w:themeColor="text1"/>
                <w:sz w:val="22"/>
                <w:szCs w:val="22"/>
                <w:lang w:eastAsia="en-AU"/>
              </w:rPr>
              <w:t>Standards should be interpreted with refer</w:t>
            </w:r>
            <w:r>
              <w:rPr>
                <w:rFonts w:asciiTheme="minorHAnsi" w:hAnsiTheme="minorHAnsi" w:cs="Arial"/>
                <w:color w:val="000000" w:themeColor="text1"/>
                <w:sz w:val="22"/>
                <w:szCs w:val="22"/>
                <w:lang w:eastAsia="en-AU"/>
              </w:rPr>
              <w:t xml:space="preserve">ence to </w:t>
            </w:r>
            <w:r>
              <w:rPr>
                <w:rFonts w:asciiTheme="minorHAnsi" w:hAnsiTheme="minorHAnsi" w:cs="Arial"/>
                <w:color w:val="000000" w:themeColor="text1"/>
                <w:sz w:val="22"/>
                <w:szCs w:val="22"/>
                <w:lang w:eastAsia="en-AU"/>
              </w:rPr>
              <w:lastRenderedPageBreak/>
              <w:t>these laws. The Codes/</w:t>
            </w:r>
            <w:r w:rsidRPr="009A5D04">
              <w:rPr>
                <w:rFonts w:asciiTheme="minorHAnsi" w:hAnsiTheme="minorHAnsi" w:cs="Arial"/>
                <w:color w:val="000000" w:themeColor="text1"/>
                <w:sz w:val="22"/>
                <w:szCs w:val="22"/>
                <w:lang w:eastAsia="en-AU"/>
              </w:rPr>
              <w:t>Standards should also be interpreted with reference to the organisational rules and procedures to which professionals may be subject.  The code is not a substitute for requirements outlined in the National Law, other relevant legislation, or case law. Where there is any actual or perceived conflict between the code and any law, the law takes precedence.</w:t>
            </w:r>
          </w:p>
          <w:p w14:paraId="52D503FB" w14:textId="77777777" w:rsidR="00887502" w:rsidRPr="00887502" w:rsidRDefault="00887502" w:rsidP="009A5D04">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887502">
              <w:rPr>
                <w:rFonts w:asciiTheme="minorHAnsi" w:hAnsiTheme="minorHAnsi" w:cs="Arial"/>
                <w:color w:val="000000" w:themeColor="text1"/>
                <w:sz w:val="22"/>
                <w:szCs w:val="22"/>
                <w:lang w:eastAsia="en-AU"/>
              </w:rPr>
              <w:t>To actively participate, as part of an inter-disciplinary team, in a cooperative manner to enhance the team functioning including in Team Meetings.</w:t>
            </w:r>
          </w:p>
          <w:p w14:paraId="51069DAF"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887502">
              <w:rPr>
                <w:rFonts w:asciiTheme="minorHAnsi" w:hAnsiTheme="minorHAnsi" w:cs="Arial"/>
                <w:color w:val="000000" w:themeColor="text1"/>
                <w:sz w:val="22"/>
                <w:szCs w:val="22"/>
                <w:lang w:eastAsia="en-AU"/>
              </w:rPr>
              <w:t>To work within a continuous quality improvement framework and support the agency’s quality review processes, including internal systems auditing.</w:t>
            </w:r>
          </w:p>
          <w:p w14:paraId="05DC12D4"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Arial"/>
                <w:color w:val="000000" w:themeColor="text1"/>
                <w:sz w:val="22"/>
                <w:szCs w:val="22"/>
                <w:lang w:eastAsia="en-AU"/>
              </w:rPr>
            </w:pPr>
            <w:r w:rsidRPr="00887502">
              <w:rPr>
                <w:rFonts w:asciiTheme="minorHAnsi" w:hAnsiTheme="minorHAnsi" w:cs="Arial"/>
                <w:color w:val="000000" w:themeColor="text1"/>
                <w:sz w:val="22"/>
                <w:szCs w:val="22"/>
                <w:lang w:eastAsia="en-AU"/>
              </w:rPr>
              <w:t>To participate in annual professional development, including review of position description.</w:t>
            </w:r>
          </w:p>
          <w:p w14:paraId="66CAF0BB"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Arial"/>
                <w:sz w:val="22"/>
                <w:szCs w:val="22"/>
                <w:lang w:eastAsia="en-AU"/>
              </w:rPr>
            </w:pPr>
            <w:r w:rsidRPr="00887502">
              <w:rPr>
                <w:rFonts w:asciiTheme="minorHAnsi" w:hAnsiTheme="minorHAnsi" w:cs="Arial"/>
                <w:sz w:val="22"/>
                <w:szCs w:val="22"/>
                <w:lang w:eastAsia="en-AU"/>
              </w:rPr>
              <w:t xml:space="preserve">Be supportive of the broader NDCH team and encourage problem solving when issues arise within the culture of NDCH. </w:t>
            </w:r>
          </w:p>
          <w:p w14:paraId="12822C19"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Tahoma"/>
                <w:bCs/>
                <w:color w:val="000000"/>
                <w:sz w:val="22"/>
                <w:szCs w:val="22"/>
                <w:lang w:eastAsia="en-AU"/>
              </w:rPr>
            </w:pPr>
            <w:r w:rsidRPr="00887502">
              <w:rPr>
                <w:rFonts w:asciiTheme="minorHAnsi" w:hAnsiTheme="minorHAnsi" w:cs="Tahoma"/>
                <w:bCs/>
                <w:color w:val="000000"/>
                <w:sz w:val="22"/>
                <w:szCs w:val="22"/>
                <w:lang w:eastAsia="en-AU"/>
              </w:rPr>
              <w:t>Maintain a congenial, respectful working relationship with all colleagues as per the NDCH culture.</w:t>
            </w:r>
          </w:p>
          <w:p w14:paraId="26E27FB8"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Tahoma"/>
                <w:bCs/>
                <w:color w:val="000000"/>
                <w:sz w:val="22"/>
                <w:szCs w:val="22"/>
                <w:lang w:eastAsia="en-AU"/>
              </w:rPr>
            </w:pPr>
            <w:r w:rsidRPr="00887502">
              <w:rPr>
                <w:rFonts w:asciiTheme="minorHAnsi" w:hAnsiTheme="minorHAnsi" w:cs="Tahoma"/>
                <w:bCs/>
                <w:color w:val="000000"/>
                <w:sz w:val="22"/>
                <w:szCs w:val="22"/>
                <w:lang w:eastAsia="en-AU"/>
              </w:rPr>
              <w:t>If you disagree with Management on work-related policy, direction or activities, discuss your concern with your Team Leader in an appropriate setting.</w:t>
            </w:r>
          </w:p>
          <w:p w14:paraId="5A4A7801"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Tahoma"/>
                <w:bCs/>
                <w:color w:val="000000"/>
                <w:sz w:val="22"/>
                <w:szCs w:val="22"/>
                <w:lang w:eastAsia="en-AU"/>
              </w:rPr>
            </w:pPr>
            <w:r w:rsidRPr="00887502">
              <w:rPr>
                <w:rFonts w:asciiTheme="minorHAnsi" w:hAnsiTheme="minorHAnsi" w:cs="Tahoma"/>
                <w:bCs/>
                <w:color w:val="000000"/>
                <w:sz w:val="22"/>
                <w:szCs w:val="22"/>
                <w:lang w:eastAsia="en-AU"/>
              </w:rPr>
              <w:t>Contribute as a member of a multidisciplinary group to the success of your team</w:t>
            </w:r>
          </w:p>
          <w:p w14:paraId="75EAA71C"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Tahoma"/>
                <w:bCs/>
                <w:color w:val="000000"/>
                <w:sz w:val="22"/>
                <w:szCs w:val="22"/>
                <w:lang w:eastAsia="en-AU"/>
              </w:rPr>
            </w:pPr>
            <w:r w:rsidRPr="00887502">
              <w:rPr>
                <w:rFonts w:asciiTheme="minorHAnsi" w:hAnsiTheme="minorHAnsi" w:cs="Tahoma"/>
                <w:bCs/>
                <w:color w:val="000000"/>
                <w:sz w:val="22"/>
                <w:szCs w:val="22"/>
                <w:lang w:eastAsia="en-AU"/>
              </w:rPr>
              <w:t xml:space="preserve">Attend meetings and contribute to decision making and problem solving. </w:t>
            </w:r>
          </w:p>
          <w:p w14:paraId="4619DAD4"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Tahoma"/>
                <w:bCs/>
                <w:color w:val="000000"/>
                <w:sz w:val="22"/>
                <w:szCs w:val="22"/>
                <w:lang w:eastAsia="en-AU"/>
              </w:rPr>
            </w:pPr>
            <w:r w:rsidRPr="00887502">
              <w:rPr>
                <w:rFonts w:asciiTheme="minorHAnsi" w:hAnsiTheme="minorHAnsi" w:cs="Tahoma"/>
                <w:bCs/>
                <w:color w:val="000000"/>
                <w:sz w:val="22"/>
                <w:szCs w:val="22"/>
                <w:lang w:eastAsia="en-AU"/>
              </w:rPr>
              <w:t xml:space="preserve">Inform your Team Leader of emerging issues that relate to you and your </w:t>
            </w:r>
            <w:proofErr w:type="gramStart"/>
            <w:r w:rsidRPr="00887502">
              <w:rPr>
                <w:rFonts w:asciiTheme="minorHAnsi" w:hAnsiTheme="minorHAnsi" w:cs="Tahoma"/>
                <w:bCs/>
                <w:color w:val="000000"/>
                <w:sz w:val="22"/>
                <w:szCs w:val="22"/>
                <w:lang w:eastAsia="en-AU"/>
              </w:rPr>
              <w:t>teams</w:t>
            </w:r>
            <w:proofErr w:type="gramEnd"/>
            <w:r w:rsidRPr="00887502">
              <w:rPr>
                <w:rFonts w:asciiTheme="minorHAnsi" w:hAnsiTheme="minorHAnsi" w:cs="Tahoma"/>
                <w:bCs/>
                <w:color w:val="000000"/>
                <w:sz w:val="22"/>
                <w:szCs w:val="22"/>
                <w:lang w:eastAsia="en-AU"/>
              </w:rPr>
              <w:t xml:space="preserve"> role function, advising them of your management of caseloads and job tasks towards achieving program targets.</w:t>
            </w:r>
            <w:r w:rsidRPr="00887502">
              <w:rPr>
                <w:rFonts w:asciiTheme="minorHAnsi" w:hAnsiTheme="minorHAnsi" w:cs="Tahoma"/>
                <w:b/>
                <w:bCs/>
                <w:color w:val="000000"/>
                <w:sz w:val="22"/>
                <w:szCs w:val="22"/>
                <w:lang w:eastAsia="en-AU"/>
              </w:rPr>
              <w:t xml:space="preserve"> </w:t>
            </w:r>
          </w:p>
          <w:p w14:paraId="68ECC204"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Arial"/>
                <w:sz w:val="22"/>
                <w:szCs w:val="22"/>
                <w:lang w:eastAsia="en-AU"/>
              </w:rPr>
            </w:pPr>
            <w:r w:rsidRPr="00887502">
              <w:rPr>
                <w:rFonts w:asciiTheme="minorHAnsi" w:hAnsiTheme="minorHAnsi" w:cs="Tahoma"/>
                <w:bCs/>
                <w:color w:val="000000"/>
                <w:sz w:val="22"/>
                <w:szCs w:val="22"/>
                <w:lang w:eastAsia="en-AU"/>
              </w:rPr>
              <w:t>Provide reports and documentation to Team Leaders as requested.</w:t>
            </w:r>
          </w:p>
          <w:p w14:paraId="5DDC0CD6"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Tahoma"/>
                <w:bCs/>
                <w:color w:val="000000"/>
                <w:sz w:val="22"/>
                <w:szCs w:val="22"/>
                <w:lang w:eastAsia="en-AU"/>
              </w:rPr>
            </w:pPr>
            <w:r w:rsidRPr="00887502">
              <w:rPr>
                <w:rFonts w:asciiTheme="minorHAnsi" w:hAnsiTheme="minorHAnsi" w:cs="Arial"/>
                <w:sz w:val="22"/>
                <w:szCs w:val="22"/>
                <w:lang w:eastAsia="en-AU"/>
              </w:rPr>
              <w:t>To perform any other duties as delegated by Management or Team Leader as relevant to your position and scope of practice.</w:t>
            </w:r>
          </w:p>
        </w:tc>
      </w:tr>
      <w:tr w:rsidR="00887502" w:rsidRPr="00887502" w14:paraId="022C5B6F" w14:textId="77777777" w:rsidTr="00C77281">
        <w:tc>
          <w:tcPr>
            <w:tcW w:w="8296" w:type="dxa"/>
            <w:gridSpan w:val="3"/>
            <w:shd w:val="clear" w:color="auto" w:fill="767171" w:themeFill="background2" w:themeFillShade="80"/>
          </w:tcPr>
          <w:p w14:paraId="41735FBB" w14:textId="77777777" w:rsidR="00887502" w:rsidRPr="00887502" w:rsidRDefault="00887502" w:rsidP="00887502">
            <w:pPr>
              <w:autoSpaceDE w:val="0"/>
              <w:autoSpaceDN w:val="0"/>
              <w:adjustRightInd w:val="0"/>
              <w:rPr>
                <w:rFonts w:asciiTheme="minorHAnsi" w:hAnsiTheme="minorHAnsi" w:cs="Arial"/>
                <w:b/>
                <w:color w:val="000000" w:themeColor="text1"/>
                <w:sz w:val="22"/>
                <w:szCs w:val="22"/>
                <w:lang w:eastAsia="en-AU"/>
              </w:rPr>
            </w:pPr>
            <w:r w:rsidRPr="00887502">
              <w:rPr>
                <w:rFonts w:asciiTheme="minorHAnsi" w:hAnsiTheme="minorHAnsi" w:cs="Arial"/>
                <w:b/>
                <w:color w:val="FFFFFF" w:themeColor="background1"/>
                <w:sz w:val="22"/>
                <w:szCs w:val="22"/>
                <w:lang w:eastAsia="en-AU"/>
              </w:rPr>
              <w:lastRenderedPageBreak/>
              <w:t>Health, Safety &amp; Wellbeing:</w:t>
            </w:r>
          </w:p>
        </w:tc>
      </w:tr>
      <w:tr w:rsidR="00887502" w:rsidRPr="00887502" w14:paraId="09F17578" w14:textId="77777777" w:rsidTr="00F86E58">
        <w:tc>
          <w:tcPr>
            <w:tcW w:w="8296" w:type="dxa"/>
            <w:gridSpan w:val="3"/>
            <w:shd w:val="clear" w:color="auto" w:fill="F2F2F2" w:themeFill="background1" w:themeFillShade="F2"/>
          </w:tcPr>
          <w:p w14:paraId="7ABC6446" w14:textId="77777777" w:rsidR="00FB1CDE" w:rsidRPr="00FB1CDE" w:rsidRDefault="00FB1CDE" w:rsidP="00FB1CDE">
            <w:pPr>
              <w:numPr>
                <w:ilvl w:val="0"/>
                <w:numId w:val="14"/>
              </w:numPr>
              <w:autoSpaceDE w:val="0"/>
              <w:autoSpaceDN w:val="0"/>
              <w:adjustRightInd w:val="0"/>
              <w:spacing w:before="120" w:after="120"/>
              <w:rPr>
                <w:rFonts w:asciiTheme="minorHAnsi" w:hAnsiTheme="minorHAnsi" w:cs="Tahoma"/>
                <w:color w:val="000000"/>
                <w:sz w:val="22"/>
                <w:szCs w:val="22"/>
                <w:lang w:eastAsia="en-AU"/>
              </w:rPr>
            </w:pPr>
            <w:r w:rsidRPr="00FB1CDE">
              <w:rPr>
                <w:rFonts w:asciiTheme="minorHAnsi" w:hAnsiTheme="minorHAnsi" w:cs="Tahoma"/>
                <w:color w:val="000000"/>
                <w:sz w:val="22"/>
                <w:szCs w:val="22"/>
                <w:lang w:eastAsia="en-AU"/>
              </w:rPr>
              <w:t>All NDCH staff have a responsibility to ensure their conduct and behaviour towards clients protects the client’s safety and wellbeing</w:t>
            </w:r>
            <w:r>
              <w:rPr>
                <w:rFonts w:asciiTheme="minorHAnsi" w:hAnsiTheme="minorHAnsi" w:cs="Tahoma"/>
                <w:color w:val="000000"/>
                <w:sz w:val="22"/>
                <w:szCs w:val="22"/>
                <w:lang w:eastAsia="en-AU"/>
              </w:rPr>
              <w:t xml:space="preserve"> at all times</w:t>
            </w:r>
            <w:r w:rsidRPr="00FB1CDE">
              <w:rPr>
                <w:rFonts w:asciiTheme="minorHAnsi" w:hAnsiTheme="minorHAnsi" w:cs="Tahoma"/>
                <w:color w:val="000000"/>
                <w:sz w:val="22"/>
                <w:szCs w:val="22"/>
                <w:lang w:eastAsia="en-AU"/>
              </w:rPr>
              <w:t>.</w:t>
            </w:r>
          </w:p>
          <w:p w14:paraId="285FBF0E"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Tahoma"/>
                <w:color w:val="000000"/>
                <w:sz w:val="22"/>
                <w:szCs w:val="22"/>
                <w:lang w:eastAsia="en-AU"/>
              </w:rPr>
            </w:pPr>
            <w:r w:rsidRPr="00887502">
              <w:rPr>
                <w:rFonts w:asciiTheme="minorHAnsi" w:hAnsiTheme="minorHAnsi" w:cs="Tahoma"/>
                <w:color w:val="000000"/>
                <w:sz w:val="22"/>
                <w:szCs w:val="22"/>
                <w:lang w:eastAsia="en-AU"/>
              </w:rPr>
              <w:t xml:space="preserve">It is your duty to take reasonable care of the safety and health of yourself and other persons who may be affected by your acts or omissions in the work place.  </w:t>
            </w:r>
          </w:p>
          <w:p w14:paraId="7C313C99"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Tahoma"/>
                <w:color w:val="000000"/>
                <w:sz w:val="22"/>
                <w:szCs w:val="22"/>
                <w:lang w:eastAsia="en-AU"/>
              </w:rPr>
            </w:pPr>
            <w:r w:rsidRPr="00887502">
              <w:rPr>
                <w:rFonts w:asciiTheme="minorHAnsi" w:hAnsiTheme="minorHAnsi" w:cs="Tahoma"/>
                <w:color w:val="000000"/>
                <w:sz w:val="22"/>
                <w:szCs w:val="22"/>
                <w:lang w:eastAsia="en-AU"/>
              </w:rPr>
              <w:t>NDCH is an equal opportunity employer.  NDCH is committed to employing people from diverse backgrounds and providing a workplace free from discrimination and harassment.</w:t>
            </w:r>
          </w:p>
          <w:p w14:paraId="07EEA27C"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Tahoma"/>
                <w:color w:val="000000"/>
                <w:sz w:val="22"/>
                <w:szCs w:val="22"/>
                <w:lang w:eastAsia="en-AU"/>
              </w:rPr>
            </w:pPr>
            <w:r w:rsidRPr="00887502">
              <w:rPr>
                <w:rFonts w:asciiTheme="minorHAnsi" w:hAnsiTheme="minorHAnsi" w:cs="Tahoma"/>
                <w:color w:val="000000"/>
                <w:sz w:val="22"/>
                <w:szCs w:val="22"/>
                <w:lang w:eastAsia="en-AU"/>
              </w:rPr>
              <w:t>All NDCH sites are smoke free workplaces.</w:t>
            </w:r>
          </w:p>
          <w:p w14:paraId="68DC2DE9"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Tahoma"/>
                <w:color w:val="000000"/>
                <w:sz w:val="22"/>
                <w:szCs w:val="22"/>
                <w:lang w:eastAsia="en-AU"/>
              </w:rPr>
            </w:pPr>
            <w:r w:rsidRPr="00887502">
              <w:rPr>
                <w:rFonts w:asciiTheme="minorHAnsi" w:hAnsiTheme="minorHAnsi" w:cs="Tahoma"/>
                <w:color w:val="000000"/>
                <w:sz w:val="22"/>
                <w:szCs w:val="22"/>
                <w:lang w:eastAsia="en-AU"/>
              </w:rPr>
              <w:t xml:space="preserve">NDCH promotes respectful relationships and gender equality within the workplace and in our communities. </w:t>
            </w:r>
          </w:p>
          <w:p w14:paraId="61DA2CB1" w14:textId="77777777" w:rsidR="00887502" w:rsidRPr="00887502" w:rsidRDefault="00887502" w:rsidP="00887502">
            <w:pPr>
              <w:numPr>
                <w:ilvl w:val="0"/>
                <w:numId w:val="14"/>
              </w:numPr>
              <w:autoSpaceDE w:val="0"/>
              <w:autoSpaceDN w:val="0"/>
              <w:adjustRightInd w:val="0"/>
              <w:spacing w:before="120" w:after="120"/>
              <w:rPr>
                <w:rFonts w:asciiTheme="minorHAnsi" w:hAnsiTheme="minorHAnsi" w:cs="Tahoma"/>
                <w:color w:val="000000"/>
                <w:sz w:val="22"/>
                <w:szCs w:val="22"/>
                <w:lang w:eastAsia="en-AU"/>
              </w:rPr>
            </w:pPr>
            <w:r w:rsidRPr="00887502">
              <w:rPr>
                <w:rFonts w:asciiTheme="minorHAnsi" w:hAnsiTheme="minorHAnsi" w:cs="Tahoma"/>
                <w:color w:val="000000"/>
                <w:sz w:val="22"/>
                <w:szCs w:val="22"/>
                <w:lang w:eastAsia="en-AU"/>
              </w:rPr>
              <w:t>NDCH has a culture of zero tolerance of violence, especially against vulnerable people, children and women, and takes an active role within the workplace and the community to promote this stance.</w:t>
            </w:r>
          </w:p>
        </w:tc>
      </w:tr>
      <w:tr w:rsidR="00887502" w:rsidRPr="00887502" w14:paraId="6130482F" w14:textId="77777777" w:rsidTr="00C77281">
        <w:tc>
          <w:tcPr>
            <w:tcW w:w="8296" w:type="dxa"/>
            <w:gridSpan w:val="3"/>
            <w:shd w:val="clear" w:color="auto" w:fill="767171" w:themeFill="background2" w:themeFillShade="80"/>
          </w:tcPr>
          <w:p w14:paraId="0F34370B" w14:textId="77777777" w:rsidR="00887502" w:rsidRPr="00887502" w:rsidRDefault="00887502" w:rsidP="00887502">
            <w:pPr>
              <w:autoSpaceDE w:val="0"/>
              <w:autoSpaceDN w:val="0"/>
              <w:adjustRightInd w:val="0"/>
              <w:rPr>
                <w:rFonts w:asciiTheme="minorHAnsi" w:hAnsiTheme="minorHAnsi" w:cs="Tahoma"/>
                <w:b/>
                <w:color w:val="FFFFFF" w:themeColor="background1"/>
                <w:sz w:val="22"/>
                <w:szCs w:val="22"/>
                <w:lang w:eastAsia="en-AU"/>
              </w:rPr>
            </w:pPr>
            <w:r w:rsidRPr="00887502">
              <w:rPr>
                <w:rFonts w:asciiTheme="minorHAnsi" w:hAnsiTheme="minorHAnsi" w:cs="Tahoma"/>
                <w:b/>
                <w:color w:val="FFFFFF" w:themeColor="background1"/>
                <w:sz w:val="22"/>
                <w:szCs w:val="22"/>
                <w:lang w:eastAsia="en-AU"/>
              </w:rPr>
              <w:t>Mandatory Checks &amp; Training:</w:t>
            </w:r>
          </w:p>
        </w:tc>
      </w:tr>
      <w:tr w:rsidR="00887502" w:rsidRPr="00887502" w14:paraId="5F5A5A70" w14:textId="77777777" w:rsidTr="00F86E58">
        <w:tc>
          <w:tcPr>
            <w:tcW w:w="8296" w:type="dxa"/>
            <w:gridSpan w:val="3"/>
            <w:shd w:val="clear" w:color="auto" w:fill="F2F2F2" w:themeFill="background1" w:themeFillShade="F2"/>
          </w:tcPr>
          <w:p w14:paraId="144E0CD7" w14:textId="77777777" w:rsidR="00934502" w:rsidRPr="00AC2656" w:rsidRDefault="00934502" w:rsidP="00934502">
            <w:pPr>
              <w:spacing w:before="120" w:after="120" w:line="259" w:lineRule="auto"/>
              <w:rPr>
                <w:rFonts w:asciiTheme="minorHAnsi" w:eastAsiaTheme="minorHAnsi" w:hAnsiTheme="minorHAnsi" w:cs="Tahoma"/>
                <w:b/>
                <w:bCs/>
                <w:sz w:val="22"/>
                <w:szCs w:val="22"/>
              </w:rPr>
            </w:pPr>
            <w:r w:rsidRPr="00AC2656">
              <w:rPr>
                <w:rFonts w:asciiTheme="minorHAnsi" w:eastAsiaTheme="minorHAnsi" w:hAnsiTheme="minorHAnsi" w:cs="Tahoma"/>
                <w:b/>
                <w:bCs/>
                <w:sz w:val="22"/>
                <w:szCs w:val="22"/>
              </w:rPr>
              <w:lastRenderedPageBreak/>
              <w:t>COVID-19 Vaccination Status</w:t>
            </w:r>
          </w:p>
          <w:p w14:paraId="114F5ED0" w14:textId="77777777" w:rsidR="00934502" w:rsidRPr="00AC2656" w:rsidRDefault="00934502" w:rsidP="00934502">
            <w:pPr>
              <w:spacing w:before="120" w:after="120" w:line="259" w:lineRule="auto"/>
              <w:rPr>
                <w:rFonts w:asciiTheme="minorHAnsi" w:eastAsiaTheme="minorHAnsi" w:hAnsiTheme="minorHAnsi" w:cs="Tahoma"/>
                <w:bCs/>
                <w:sz w:val="22"/>
                <w:szCs w:val="22"/>
              </w:rPr>
            </w:pPr>
            <w:r w:rsidRPr="00AC2656">
              <w:rPr>
                <w:rFonts w:asciiTheme="minorHAnsi" w:eastAsiaTheme="minorHAnsi" w:hAnsiTheme="minorHAnsi" w:cs="Tahoma"/>
                <w:bCs/>
                <w:sz w:val="22"/>
                <w:szCs w:val="22"/>
              </w:rPr>
              <w:t>NDCH is required, under the Victorian Government’s Mandatory Vaccination Directions, and as set out in NDCH Policy – Personnel COVID-19 Vaccination, to collect, record and hold current vaccination information about all personnel.  These directions include not permitting any personnel who are unvaccinated and do not have an authorised exemption from COVID-19 vaccination onto the premises.</w:t>
            </w:r>
          </w:p>
          <w:p w14:paraId="2CF508B6" w14:textId="77777777" w:rsidR="00934502" w:rsidRPr="005A186A" w:rsidRDefault="00934502" w:rsidP="00934502">
            <w:pPr>
              <w:spacing w:before="120" w:after="120"/>
              <w:rPr>
                <w:rFonts w:asciiTheme="minorHAnsi" w:hAnsiTheme="minorHAnsi" w:cs="Tahoma"/>
                <w:b/>
                <w:bCs/>
                <w:sz w:val="22"/>
                <w:szCs w:val="22"/>
                <w:lang w:eastAsia="en-AU"/>
              </w:rPr>
            </w:pPr>
            <w:r w:rsidRPr="005A186A">
              <w:rPr>
                <w:rFonts w:asciiTheme="minorHAnsi" w:hAnsiTheme="minorHAnsi" w:cs="Tahoma"/>
                <w:b/>
                <w:bCs/>
                <w:sz w:val="22"/>
                <w:szCs w:val="22"/>
                <w:lang w:eastAsia="en-AU"/>
              </w:rPr>
              <w:t>Drivers Licence</w:t>
            </w:r>
          </w:p>
          <w:p w14:paraId="4F5BFBF8" w14:textId="77777777" w:rsidR="00934502" w:rsidRPr="005A186A" w:rsidRDefault="00934502" w:rsidP="00934502">
            <w:pPr>
              <w:spacing w:before="120" w:after="120"/>
              <w:rPr>
                <w:rFonts w:asciiTheme="minorHAnsi" w:hAnsiTheme="minorHAnsi" w:cs="Tahoma"/>
                <w:bCs/>
                <w:sz w:val="22"/>
                <w:szCs w:val="22"/>
                <w:lang w:eastAsia="en-AU"/>
              </w:rPr>
            </w:pPr>
            <w:r w:rsidRPr="005A186A">
              <w:rPr>
                <w:rFonts w:asciiTheme="minorHAnsi" w:hAnsiTheme="minorHAnsi" w:cs="Tahoma"/>
                <w:bCs/>
                <w:sz w:val="22"/>
                <w:szCs w:val="22"/>
                <w:lang w:eastAsia="en-AU"/>
              </w:rPr>
              <w:t>All staff are required to have and maintain a valid driver’s licence.  Any conditions on your licence should be indicated in your application.  Any change to the conditions of your driver’s licence whilst employed must be communicated to Management as soon as possible.</w:t>
            </w:r>
          </w:p>
          <w:p w14:paraId="16DE285F" w14:textId="77777777" w:rsidR="00934502" w:rsidRPr="005A186A" w:rsidRDefault="00934502" w:rsidP="00934502">
            <w:pPr>
              <w:spacing w:before="120" w:after="120"/>
              <w:rPr>
                <w:rFonts w:asciiTheme="minorHAnsi" w:hAnsiTheme="minorHAnsi" w:cs="Tahoma"/>
                <w:b/>
                <w:bCs/>
                <w:sz w:val="22"/>
                <w:szCs w:val="22"/>
                <w:lang w:eastAsia="en-AU"/>
              </w:rPr>
            </w:pPr>
            <w:r w:rsidRPr="005A186A">
              <w:rPr>
                <w:rFonts w:asciiTheme="minorHAnsi" w:hAnsiTheme="minorHAnsi" w:cs="Tahoma"/>
                <w:b/>
                <w:bCs/>
                <w:sz w:val="22"/>
                <w:szCs w:val="22"/>
                <w:lang w:eastAsia="en-AU"/>
              </w:rPr>
              <w:t xml:space="preserve">National Police Check: </w:t>
            </w:r>
          </w:p>
          <w:p w14:paraId="63BF7EBB" w14:textId="77777777" w:rsidR="00934502" w:rsidRPr="005A186A" w:rsidRDefault="00934502" w:rsidP="00934502">
            <w:pPr>
              <w:spacing w:before="120" w:after="120"/>
              <w:rPr>
                <w:rFonts w:asciiTheme="minorHAnsi" w:hAnsiTheme="minorHAnsi" w:cs="Tahoma"/>
                <w:sz w:val="22"/>
                <w:szCs w:val="22"/>
                <w:lang w:eastAsia="en-AU"/>
              </w:rPr>
            </w:pPr>
            <w:r w:rsidRPr="005A186A">
              <w:rPr>
                <w:rFonts w:asciiTheme="minorHAnsi" w:hAnsiTheme="minorHAnsi" w:cs="Tahoma"/>
                <w:sz w:val="22"/>
                <w:szCs w:val="22"/>
                <w:lang w:eastAsia="en-AU"/>
              </w:rPr>
              <w:t xml:space="preserve">Appointment and ongoing employment </w:t>
            </w:r>
            <w:proofErr w:type="gramStart"/>
            <w:r w:rsidRPr="005A186A">
              <w:rPr>
                <w:rFonts w:asciiTheme="minorHAnsi" w:hAnsiTheme="minorHAnsi" w:cs="Tahoma"/>
                <w:sz w:val="22"/>
                <w:szCs w:val="22"/>
                <w:lang w:eastAsia="en-AU"/>
              </w:rPr>
              <w:t>is</w:t>
            </w:r>
            <w:proofErr w:type="gramEnd"/>
            <w:r w:rsidRPr="005A186A">
              <w:rPr>
                <w:rFonts w:asciiTheme="minorHAnsi" w:hAnsiTheme="minorHAnsi" w:cs="Tahoma"/>
                <w:sz w:val="22"/>
                <w:szCs w:val="22"/>
                <w:lang w:eastAsia="en-AU"/>
              </w:rPr>
              <w:t xml:space="preserve"> subject to a satisfactory National Police Check.  This is mandatory for all Employees.</w:t>
            </w:r>
          </w:p>
          <w:p w14:paraId="446DAAF1" w14:textId="77777777" w:rsidR="00934502" w:rsidRPr="005A186A" w:rsidRDefault="00934502" w:rsidP="00934502">
            <w:pPr>
              <w:spacing w:before="120" w:after="120"/>
              <w:rPr>
                <w:rFonts w:asciiTheme="minorHAnsi" w:hAnsiTheme="minorHAnsi" w:cs="Tahoma"/>
                <w:sz w:val="22"/>
                <w:szCs w:val="22"/>
                <w:lang w:eastAsia="en-AU"/>
              </w:rPr>
            </w:pPr>
            <w:r w:rsidRPr="005A186A">
              <w:rPr>
                <w:rFonts w:asciiTheme="minorHAnsi" w:hAnsiTheme="minorHAnsi" w:cs="Tahoma"/>
                <w:sz w:val="22"/>
                <w:szCs w:val="22"/>
                <w:lang w:eastAsia="en-AU"/>
              </w:rPr>
              <w:t>All personnel of NDCH are required to notify Management as soon as possible of any criminal conviction.</w:t>
            </w:r>
          </w:p>
          <w:p w14:paraId="3E43C5AE" w14:textId="77777777" w:rsidR="00934502" w:rsidRPr="005A186A" w:rsidRDefault="00934502" w:rsidP="00934502">
            <w:pPr>
              <w:spacing w:before="120" w:after="120"/>
              <w:rPr>
                <w:rFonts w:asciiTheme="minorHAnsi" w:hAnsiTheme="minorHAnsi" w:cs="Tahoma"/>
                <w:b/>
                <w:sz w:val="22"/>
                <w:szCs w:val="22"/>
                <w:lang w:eastAsia="en-AU"/>
              </w:rPr>
            </w:pPr>
            <w:r w:rsidRPr="005A186A">
              <w:rPr>
                <w:rFonts w:asciiTheme="minorHAnsi" w:hAnsiTheme="minorHAnsi" w:cs="Tahoma"/>
                <w:b/>
                <w:sz w:val="22"/>
                <w:szCs w:val="22"/>
                <w:lang w:eastAsia="en-AU"/>
              </w:rPr>
              <w:t>International Police Check:</w:t>
            </w:r>
          </w:p>
          <w:p w14:paraId="49036DCA" w14:textId="77777777" w:rsidR="00934502" w:rsidRPr="005A186A" w:rsidRDefault="00934502" w:rsidP="00934502">
            <w:pPr>
              <w:spacing w:before="120" w:after="120"/>
              <w:rPr>
                <w:rFonts w:asciiTheme="minorHAnsi" w:hAnsiTheme="minorHAnsi" w:cs="Tahoma"/>
                <w:sz w:val="22"/>
                <w:szCs w:val="22"/>
                <w:lang w:eastAsia="en-AU"/>
              </w:rPr>
            </w:pPr>
            <w:r w:rsidRPr="005A186A">
              <w:rPr>
                <w:rFonts w:asciiTheme="minorHAnsi" w:hAnsiTheme="minorHAnsi" w:cs="Tahoma"/>
                <w:sz w:val="22"/>
                <w:szCs w:val="22"/>
                <w:lang w:eastAsia="en-AU"/>
              </w:rPr>
              <w:t>If the applicant has lived overseas for twelve (12) months or more in the last ten (10) years, an International Police Check will be required before commencing in this role.</w:t>
            </w:r>
          </w:p>
          <w:p w14:paraId="2397C676" w14:textId="77777777" w:rsidR="00934502" w:rsidRPr="005A186A" w:rsidRDefault="00934502" w:rsidP="00934502">
            <w:pPr>
              <w:spacing w:before="120" w:after="120"/>
              <w:rPr>
                <w:rFonts w:asciiTheme="minorHAnsi" w:hAnsiTheme="minorHAnsi" w:cs="Arial"/>
                <w:sz w:val="22"/>
                <w:szCs w:val="22"/>
                <w:lang w:eastAsia="en-AU"/>
              </w:rPr>
            </w:pPr>
            <w:r w:rsidRPr="005A186A">
              <w:rPr>
                <w:rFonts w:asciiTheme="minorHAnsi" w:hAnsiTheme="minorHAnsi" w:cs="Tahoma"/>
                <w:sz w:val="22"/>
                <w:szCs w:val="22"/>
                <w:lang w:eastAsia="en-AU"/>
              </w:rPr>
              <w:t>All staff are required to sign a statutory declaration in regards to ever having, since the age of 16 years, been a citizen or resident of any countries other than Australia and been convicted of murder or sexual assault or convicted of and sentenced to imprisonment for any form of assault.</w:t>
            </w:r>
          </w:p>
          <w:p w14:paraId="10A55BCF" w14:textId="77777777" w:rsidR="00934502" w:rsidRPr="005A186A" w:rsidRDefault="00934502" w:rsidP="00934502">
            <w:pPr>
              <w:spacing w:before="120" w:after="120"/>
              <w:rPr>
                <w:rFonts w:asciiTheme="minorHAnsi" w:hAnsiTheme="minorHAnsi" w:cs="Tahoma"/>
                <w:sz w:val="22"/>
                <w:szCs w:val="22"/>
                <w:lang w:eastAsia="en-AU"/>
              </w:rPr>
            </w:pPr>
            <w:r w:rsidRPr="005A186A">
              <w:rPr>
                <w:rFonts w:asciiTheme="minorHAnsi" w:hAnsiTheme="minorHAnsi" w:cs="Tahoma"/>
                <w:b/>
                <w:bCs/>
                <w:sz w:val="22"/>
                <w:szCs w:val="22"/>
                <w:lang w:eastAsia="en-AU"/>
              </w:rPr>
              <w:t>Working with Children Check (WWCC):</w:t>
            </w:r>
            <w:r w:rsidRPr="005A186A">
              <w:rPr>
                <w:rFonts w:asciiTheme="minorHAnsi" w:hAnsiTheme="minorHAnsi" w:cs="Tahoma"/>
                <w:sz w:val="22"/>
                <w:szCs w:val="22"/>
                <w:lang w:eastAsia="en-AU"/>
              </w:rPr>
              <w:t xml:space="preserve"> </w:t>
            </w:r>
          </w:p>
          <w:p w14:paraId="32BFDDDB" w14:textId="77777777" w:rsidR="00934502" w:rsidRDefault="00934502" w:rsidP="00934502">
            <w:pPr>
              <w:spacing w:before="120" w:after="120"/>
              <w:rPr>
                <w:rFonts w:asciiTheme="minorHAnsi" w:hAnsiTheme="minorHAnsi" w:cs="Tahoma"/>
                <w:sz w:val="22"/>
                <w:szCs w:val="22"/>
                <w:lang w:eastAsia="en-AU"/>
              </w:rPr>
            </w:pPr>
            <w:r w:rsidRPr="005A186A">
              <w:rPr>
                <w:rFonts w:asciiTheme="minorHAnsi" w:hAnsiTheme="minorHAnsi" w:cs="Tahoma"/>
                <w:sz w:val="22"/>
                <w:szCs w:val="22"/>
                <w:lang w:eastAsia="en-AU"/>
              </w:rPr>
              <w:t xml:space="preserve">It is a requirement of NDCH that all employees undergo a Working with Children Check in accordance with the Working with Children Act 2005 (amended 2016).  </w:t>
            </w:r>
          </w:p>
          <w:p w14:paraId="05AEE33E" w14:textId="77777777" w:rsidR="00934502" w:rsidRPr="00683EDB" w:rsidRDefault="00934502" w:rsidP="00934502">
            <w:pPr>
              <w:spacing w:after="160" w:line="259" w:lineRule="auto"/>
              <w:rPr>
                <w:rFonts w:asciiTheme="minorHAnsi" w:eastAsiaTheme="minorHAnsi" w:hAnsiTheme="minorHAnsi" w:cstheme="minorBidi"/>
                <w:b/>
                <w:sz w:val="22"/>
                <w:szCs w:val="22"/>
              </w:rPr>
            </w:pPr>
            <w:r w:rsidRPr="00683EDB">
              <w:rPr>
                <w:rFonts w:asciiTheme="minorHAnsi" w:eastAsiaTheme="minorHAnsi" w:hAnsiTheme="minorHAnsi" w:cstheme="minorBidi"/>
                <w:b/>
                <w:sz w:val="22"/>
                <w:szCs w:val="22"/>
              </w:rPr>
              <w:t>Child Safe Standards Training</w:t>
            </w:r>
          </w:p>
          <w:p w14:paraId="21507C58" w14:textId="77777777" w:rsidR="00934502" w:rsidRPr="00683EDB" w:rsidRDefault="00934502" w:rsidP="00934502">
            <w:pPr>
              <w:spacing w:after="160" w:line="259" w:lineRule="auto"/>
              <w:rPr>
                <w:rFonts w:asciiTheme="minorHAnsi" w:eastAsiaTheme="minorHAnsi" w:hAnsiTheme="minorHAnsi" w:cstheme="minorBidi"/>
                <w:sz w:val="22"/>
                <w:szCs w:val="22"/>
              </w:rPr>
            </w:pPr>
            <w:r w:rsidRPr="00683EDB">
              <w:rPr>
                <w:rFonts w:asciiTheme="minorHAnsi" w:eastAsiaTheme="minorHAnsi" w:hAnsiTheme="minorHAnsi" w:cstheme="minorBidi"/>
                <w:sz w:val="22"/>
                <w:szCs w:val="22"/>
              </w:rPr>
              <w:t>All staff are required to undertake the Child Safe online module with the Centre for Excellence in Child and Family Welfare to gain the knowledge and skills necessary to embed the child safe standards into their practice.  This will be undertaken after commencement in your role with update opportunities made available.</w:t>
            </w:r>
          </w:p>
          <w:p w14:paraId="27BF0600" w14:textId="77777777" w:rsidR="00934502" w:rsidRPr="00683EDB" w:rsidRDefault="00934502" w:rsidP="00934502">
            <w:pPr>
              <w:spacing w:after="160" w:line="259" w:lineRule="auto"/>
              <w:rPr>
                <w:rFonts w:asciiTheme="minorHAnsi" w:eastAsiaTheme="minorHAnsi" w:hAnsiTheme="minorHAnsi" w:cstheme="minorBidi"/>
                <w:b/>
                <w:sz w:val="22"/>
                <w:szCs w:val="22"/>
              </w:rPr>
            </w:pPr>
            <w:r w:rsidRPr="00683EDB">
              <w:rPr>
                <w:rFonts w:asciiTheme="minorHAnsi" w:eastAsiaTheme="minorHAnsi" w:hAnsiTheme="minorHAnsi" w:cstheme="minorBidi"/>
                <w:b/>
                <w:sz w:val="22"/>
                <w:szCs w:val="22"/>
              </w:rPr>
              <w:t>Family Violence Training</w:t>
            </w:r>
          </w:p>
          <w:p w14:paraId="6655F328" w14:textId="77777777" w:rsidR="00934502" w:rsidRDefault="00934502" w:rsidP="00934502">
            <w:pPr>
              <w:spacing w:after="160" w:line="259" w:lineRule="auto"/>
              <w:rPr>
                <w:rFonts w:asciiTheme="minorHAnsi" w:eastAsiaTheme="minorHAnsi" w:hAnsiTheme="minorHAnsi" w:cstheme="minorBidi"/>
                <w:sz w:val="22"/>
                <w:szCs w:val="22"/>
              </w:rPr>
            </w:pPr>
            <w:r w:rsidRPr="00683EDB">
              <w:rPr>
                <w:rFonts w:asciiTheme="minorHAnsi" w:eastAsiaTheme="minorHAnsi" w:hAnsiTheme="minorHAnsi" w:cstheme="minorBidi"/>
                <w:sz w:val="22"/>
                <w:szCs w:val="22"/>
              </w:rPr>
              <w:t>NDCH provides training opportunities for staff under the Strengthening Hospital Responses to Family Violence and, for those staff who work 1:1 with clients, Child (CISS) and Family Violence Information Sharing (FVISS) Schemes.</w:t>
            </w:r>
          </w:p>
          <w:p w14:paraId="0A5E387A" w14:textId="77777777" w:rsidR="00934502" w:rsidRPr="00AC2656" w:rsidRDefault="00934502" w:rsidP="00934502">
            <w:pPr>
              <w:spacing w:after="160" w:line="259" w:lineRule="auto"/>
              <w:rPr>
                <w:rFonts w:asciiTheme="minorHAnsi" w:eastAsiaTheme="minorHAnsi" w:hAnsiTheme="minorHAnsi" w:cstheme="minorBidi"/>
                <w:sz w:val="22"/>
                <w:szCs w:val="22"/>
              </w:rPr>
            </w:pPr>
            <w:r w:rsidRPr="00AC2656">
              <w:rPr>
                <w:rFonts w:asciiTheme="minorHAnsi" w:eastAsiaTheme="minorHAnsi" w:hAnsiTheme="minorHAnsi" w:cstheme="minorBidi"/>
                <w:sz w:val="22"/>
                <w:szCs w:val="22"/>
              </w:rPr>
              <w:t>All staff of NDCH are required to complete (or have completed) all training in family violence as relevant and appropriate to their role and to work within the scope of the Family Violence and Child Information Sharing Schemes as legislated in Victoria.</w:t>
            </w:r>
          </w:p>
          <w:p w14:paraId="5BA945DC" w14:textId="77777777" w:rsidR="00934502" w:rsidRPr="005A186A" w:rsidRDefault="00934502" w:rsidP="00934502">
            <w:pPr>
              <w:spacing w:before="120" w:after="120"/>
              <w:rPr>
                <w:rFonts w:asciiTheme="minorHAnsi" w:eastAsiaTheme="minorHAnsi" w:hAnsiTheme="minorHAnsi"/>
                <w:b/>
                <w:sz w:val="22"/>
                <w:szCs w:val="22"/>
                <w:lang w:eastAsia="en-AU"/>
              </w:rPr>
            </w:pPr>
            <w:r w:rsidRPr="005A186A">
              <w:rPr>
                <w:rFonts w:asciiTheme="minorHAnsi" w:eastAsiaTheme="minorHAnsi" w:hAnsiTheme="minorHAnsi"/>
                <w:b/>
                <w:sz w:val="22"/>
                <w:szCs w:val="22"/>
                <w:lang w:eastAsia="en-AU"/>
              </w:rPr>
              <w:t>NDIS</w:t>
            </w:r>
          </w:p>
          <w:p w14:paraId="07E9E2D7" w14:textId="77777777" w:rsidR="00934502" w:rsidRPr="00AC2656" w:rsidRDefault="00934502" w:rsidP="00934502">
            <w:pPr>
              <w:spacing w:before="120" w:after="120"/>
              <w:rPr>
                <w:rFonts w:asciiTheme="minorHAnsi" w:eastAsiaTheme="minorHAnsi" w:hAnsiTheme="minorHAnsi"/>
                <w:sz w:val="22"/>
                <w:szCs w:val="22"/>
                <w:u w:val="single"/>
                <w:lang w:eastAsia="en-AU"/>
              </w:rPr>
            </w:pPr>
            <w:r>
              <w:rPr>
                <w:rFonts w:asciiTheme="minorHAnsi" w:eastAsiaTheme="minorHAnsi" w:hAnsiTheme="minorHAnsi"/>
                <w:sz w:val="22"/>
                <w:szCs w:val="22"/>
                <w:u w:val="single"/>
                <w:lang w:eastAsia="en-AU"/>
              </w:rPr>
              <w:lastRenderedPageBreak/>
              <w:t>For those s</w:t>
            </w:r>
            <w:r w:rsidRPr="00AC2656">
              <w:rPr>
                <w:rFonts w:asciiTheme="minorHAnsi" w:eastAsiaTheme="minorHAnsi" w:hAnsiTheme="minorHAnsi"/>
                <w:sz w:val="22"/>
                <w:szCs w:val="22"/>
                <w:u w:val="single"/>
                <w:lang w:eastAsia="en-AU"/>
              </w:rPr>
              <w:t>taff providing NDIS supports:</w:t>
            </w:r>
          </w:p>
          <w:p w14:paraId="32B00462" w14:textId="77777777" w:rsidR="00934502" w:rsidRDefault="00934502" w:rsidP="00934502">
            <w:pPr>
              <w:spacing w:before="120" w:after="120"/>
              <w:rPr>
                <w:rFonts w:asciiTheme="minorHAnsi" w:eastAsiaTheme="minorHAnsi" w:hAnsiTheme="minorHAnsi"/>
                <w:sz w:val="22"/>
                <w:szCs w:val="22"/>
                <w:lang w:eastAsia="en-AU"/>
              </w:rPr>
            </w:pPr>
            <w:r w:rsidRPr="00AC2656">
              <w:rPr>
                <w:rFonts w:asciiTheme="minorHAnsi" w:eastAsiaTheme="minorHAnsi" w:hAnsiTheme="minorHAnsi"/>
                <w:sz w:val="22"/>
                <w:szCs w:val="22"/>
                <w:lang w:eastAsia="en-AU"/>
              </w:rPr>
              <w:t>Victoria has a ‘no clearance, no start’ approach to the NDIS Check.  This means that a person is prohibited from being employed or otherwise engaged by a registered NDIS provider like NDCH in a risk assessed role unless the person has an NDIS Clearance or is “subject to a transitional arrangement”.</w:t>
            </w:r>
          </w:p>
          <w:p w14:paraId="25A4F8DF" w14:textId="77777777" w:rsidR="00934502" w:rsidRPr="00AC2656" w:rsidRDefault="00934502" w:rsidP="00934502">
            <w:pPr>
              <w:spacing w:before="120" w:after="120"/>
              <w:rPr>
                <w:rFonts w:asciiTheme="minorHAnsi" w:eastAsiaTheme="minorHAnsi" w:hAnsiTheme="minorHAnsi"/>
                <w:sz w:val="22"/>
                <w:szCs w:val="22"/>
                <w:lang w:eastAsia="en-AU"/>
              </w:rPr>
            </w:pPr>
            <w:r w:rsidRPr="00AC2656">
              <w:rPr>
                <w:rFonts w:asciiTheme="minorHAnsi" w:eastAsiaTheme="minorHAnsi" w:hAnsiTheme="minorHAnsi"/>
                <w:sz w:val="22"/>
                <w:szCs w:val="22"/>
                <w:lang w:eastAsia="en-AU"/>
              </w:rPr>
              <w:t>Those staff working in specific disability services (NDIS) are required to undertake any training to understand and meet their obligations under the NDIS Practice Standards and other NDIS rules.</w:t>
            </w:r>
          </w:p>
          <w:p w14:paraId="44EC519D" w14:textId="77777777" w:rsidR="00934502" w:rsidRPr="00AC2656" w:rsidRDefault="00934502" w:rsidP="00934502">
            <w:pPr>
              <w:spacing w:before="120" w:after="120"/>
              <w:rPr>
                <w:rFonts w:asciiTheme="minorHAnsi" w:eastAsiaTheme="minorHAnsi" w:hAnsiTheme="minorHAnsi"/>
                <w:sz w:val="22"/>
                <w:szCs w:val="22"/>
                <w:u w:val="single"/>
                <w:lang w:eastAsia="en-AU"/>
              </w:rPr>
            </w:pPr>
            <w:r w:rsidRPr="00AC2656">
              <w:rPr>
                <w:rFonts w:asciiTheme="minorHAnsi" w:eastAsiaTheme="minorHAnsi" w:hAnsiTheme="minorHAnsi"/>
                <w:sz w:val="22"/>
                <w:szCs w:val="22"/>
                <w:u w:val="single"/>
                <w:lang w:eastAsia="en-AU"/>
              </w:rPr>
              <w:t>For all staff:</w:t>
            </w:r>
          </w:p>
          <w:p w14:paraId="3903BC44" w14:textId="77777777" w:rsidR="00887502" w:rsidRPr="00934502" w:rsidRDefault="00934502" w:rsidP="00887502">
            <w:pPr>
              <w:spacing w:before="120" w:after="120"/>
              <w:rPr>
                <w:rFonts w:asciiTheme="minorHAnsi" w:hAnsiTheme="minorHAnsi" w:cs="Tahoma"/>
                <w:b/>
                <w:bCs/>
                <w:sz w:val="22"/>
                <w:szCs w:val="22"/>
                <w:lang w:eastAsia="en-AU"/>
              </w:rPr>
            </w:pPr>
            <w:r w:rsidRPr="00AC2656">
              <w:rPr>
                <w:rFonts w:asciiTheme="minorHAnsi" w:eastAsiaTheme="minorHAnsi" w:hAnsiTheme="minorHAnsi"/>
                <w:sz w:val="22"/>
                <w:szCs w:val="22"/>
                <w:lang w:eastAsia="en-AU"/>
              </w:rPr>
              <w:t xml:space="preserve">All staff working </w:t>
            </w:r>
            <w:r>
              <w:rPr>
                <w:rFonts w:asciiTheme="minorHAnsi" w:eastAsiaTheme="minorHAnsi" w:hAnsiTheme="minorHAnsi"/>
                <w:sz w:val="22"/>
                <w:szCs w:val="22"/>
                <w:lang w:eastAsia="en-AU"/>
              </w:rPr>
              <w:t xml:space="preserve">for an organisation such as NDCH that provides </w:t>
            </w:r>
            <w:r w:rsidRPr="00AC2656">
              <w:rPr>
                <w:rFonts w:asciiTheme="minorHAnsi" w:eastAsiaTheme="minorHAnsi" w:hAnsiTheme="minorHAnsi"/>
                <w:sz w:val="22"/>
                <w:szCs w:val="22"/>
                <w:lang w:eastAsia="en-AU"/>
              </w:rPr>
              <w:t>disability services are required to sign their commitment to work within the NDIS Quality &amp; Safeguards Commission Code of Ethics, even if their role does not require them to provide specific disability supports.</w:t>
            </w:r>
          </w:p>
        </w:tc>
      </w:tr>
      <w:tr w:rsidR="00887502" w:rsidRPr="00887502" w14:paraId="14A9A154" w14:textId="77777777" w:rsidTr="00C77281">
        <w:tc>
          <w:tcPr>
            <w:tcW w:w="8296" w:type="dxa"/>
            <w:gridSpan w:val="3"/>
            <w:shd w:val="clear" w:color="auto" w:fill="767171" w:themeFill="background2" w:themeFillShade="80"/>
          </w:tcPr>
          <w:p w14:paraId="284C5D72" w14:textId="77777777" w:rsidR="00887502" w:rsidRPr="00887502" w:rsidRDefault="00887502" w:rsidP="00887502">
            <w:pPr>
              <w:rPr>
                <w:rFonts w:asciiTheme="minorHAnsi" w:hAnsiTheme="minorHAnsi" w:cs="Tahoma"/>
                <w:b/>
                <w:bCs/>
                <w:color w:val="FFFFFF" w:themeColor="background1"/>
                <w:sz w:val="22"/>
                <w:szCs w:val="22"/>
                <w:lang w:eastAsia="en-AU"/>
              </w:rPr>
            </w:pPr>
            <w:r w:rsidRPr="00887502">
              <w:rPr>
                <w:rFonts w:asciiTheme="minorHAnsi" w:hAnsiTheme="minorHAnsi" w:cs="Tahoma"/>
                <w:b/>
                <w:bCs/>
                <w:color w:val="FFFFFF" w:themeColor="background1"/>
                <w:sz w:val="22"/>
                <w:szCs w:val="22"/>
                <w:lang w:eastAsia="en-AU"/>
              </w:rPr>
              <w:lastRenderedPageBreak/>
              <w:t>Signed in Acknowledgement:</w:t>
            </w:r>
          </w:p>
        </w:tc>
      </w:tr>
      <w:tr w:rsidR="00887502" w:rsidRPr="00887502" w14:paraId="1C6473DB" w14:textId="77777777" w:rsidTr="00C77281">
        <w:trPr>
          <w:trHeight w:val="255"/>
        </w:trPr>
        <w:tc>
          <w:tcPr>
            <w:tcW w:w="2765" w:type="dxa"/>
          </w:tcPr>
          <w:p w14:paraId="4A9ECEDC" w14:textId="77777777" w:rsidR="00887502" w:rsidRPr="00887502" w:rsidRDefault="00887502" w:rsidP="00887502">
            <w:pPr>
              <w:spacing w:before="360" w:after="360"/>
              <w:rPr>
                <w:rFonts w:asciiTheme="minorHAnsi" w:hAnsiTheme="minorHAnsi" w:cs="Tahoma"/>
                <w:b/>
                <w:bCs/>
                <w:sz w:val="22"/>
                <w:szCs w:val="22"/>
                <w:lang w:eastAsia="en-AU"/>
              </w:rPr>
            </w:pPr>
            <w:r w:rsidRPr="00887502">
              <w:rPr>
                <w:rFonts w:asciiTheme="minorHAnsi" w:hAnsiTheme="minorHAnsi" w:cs="Tahoma"/>
                <w:b/>
                <w:bCs/>
                <w:sz w:val="22"/>
                <w:szCs w:val="22"/>
                <w:lang w:eastAsia="en-AU"/>
              </w:rPr>
              <w:t>Employee:</w:t>
            </w:r>
          </w:p>
        </w:tc>
        <w:tc>
          <w:tcPr>
            <w:tcW w:w="2765" w:type="dxa"/>
          </w:tcPr>
          <w:p w14:paraId="4972A25E" w14:textId="77777777" w:rsidR="00887502" w:rsidRPr="00887502" w:rsidRDefault="00887502" w:rsidP="00887502">
            <w:pPr>
              <w:spacing w:before="360" w:after="360"/>
              <w:rPr>
                <w:rFonts w:asciiTheme="minorHAnsi" w:hAnsiTheme="minorHAnsi" w:cs="Tahoma"/>
                <w:b/>
                <w:bCs/>
                <w:sz w:val="22"/>
                <w:szCs w:val="22"/>
                <w:lang w:eastAsia="en-AU"/>
              </w:rPr>
            </w:pPr>
          </w:p>
        </w:tc>
        <w:tc>
          <w:tcPr>
            <w:tcW w:w="2766" w:type="dxa"/>
          </w:tcPr>
          <w:p w14:paraId="4DCBBED3" w14:textId="77777777" w:rsidR="00887502" w:rsidRPr="00887502" w:rsidRDefault="00887502" w:rsidP="00887502">
            <w:pPr>
              <w:spacing w:before="360" w:after="360"/>
              <w:rPr>
                <w:rFonts w:asciiTheme="minorHAnsi" w:hAnsiTheme="minorHAnsi" w:cs="Tahoma"/>
                <w:bCs/>
                <w:sz w:val="22"/>
                <w:szCs w:val="22"/>
                <w:lang w:eastAsia="en-AU"/>
              </w:rPr>
            </w:pPr>
            <w:r w:rsidRPr="00887502">
              <w:rPr>
                <w:rFonts w:asciiTheme="minorHAnsi" w:hAnsiTheme="minorHAnsi" w:cs="Tahoma"/>
                <w:b/>
                <w:bCs/>
                <w:sz w:val="22"/>
                <w:szCs w:val="22"/>
                <w:lang w:eastAsia="en-AU"/>
              </w:rPr>
              <w:t xml:space="preserve">                 /          /</w:t>
            </w:r>
            <w:r w:rsidRPr="00887502">
              <w:rPr>
                <w:rFonts w:asciiTheme="minorHAnsi" w:hAnsiTheme="minorHAnsi" w:cs="Tahoma"/>
                <w:bCs/>
                <w:sz w:val="22"/>
                <w:szCs w:val="22"/>
                <w:lang w:eastAsia="en-AU"/>
              </w:rPr>
              <w:t>20</w:t>
            </w:r>
          </w:p>
        </w:tc>
      </w:tr>
      <w:tr w:rsidR="00887502" w:rsidRPr="00887502" w14:paraId="6ECCCF51" w14:textId="77777777" w:rsidTr="00C77281">
        <w:trPr>
          <w:trHeight w:val="255"/>
        </w:trPr>
        <w:tc>
          <w:tcPr>
            <w:tcW w:w="2765" w:type="dxa"/>
          </w:tcPr>
          <w:p w14:paraId="54BD4BCF" w14:textId="77777777" w:rsidR="00887502" w:rsidRPr="00887502" w:rsidRDefault="00887502" w:rsidP="00887502">
            <w:pPr>
              <w:spacing w:before="360" w:after="360"/>
              <w:rPr>
                <w:rFonts w:asciiTheme="minorHAnsi" w:hAnsiTheme="minorHAnsi" w:cs="Tahoma"/>
                <w:b/>
                <w:bCs/>
                <w:sz w:val="22"/>
                <w:szCs w:val="22"/>
                <w:lang w:eastAsia="en-AU"/>
              </w:rPr>
            </w:pPr>
            <w:r w:rsidRPr="00887502">
              <w:rPr>
                <w:rFonts w:asciiTheme="minorHAnsi" w:hAnsiTheme="minorHAnsi" w:cs="Tahoma"/>
                <w:b/>
                <w:bCs/>
                <w:sz w:val="22"/>
                <w:szCs w:val="22"/>
                <w:lang w:eastAsia="en-AU"/>
              </w:rPr>
              <w:t>Manager:</w:t>
            </w:r>
          </w:p>
        </w:tc>
        <w:tc>
          <w:tcPr>
            <w:tcW w:w="2765" w:type="dxa"/>
          </w:tcPr>
          <w:p w14:paraId="7D122753" w14:textId="77777777" w:rsidR="00887502" w:rsidRPr="00887502" w:rsidRDefault="00887502" w:rsidP="00887502">
            <w:pPr>
              <w:spacing w:before="360" w:after="360"/>
              <w:rPr>
                <w:rFonts w:asciiTheme="minorHAnsi" w:hAnsiTheme="minorHAnsi" w:cs="Tahoma"/>
                <w:b/>
                <w:bCs/>
                <w:sz w:val="22"/>
                <w:szCs w:val="22"/>
                <w:lang w:eastAsia="en-AU"/>
              </w:rPr>
            </w:pPr>
          </w:p>
        </w:tc>
        <w:tc>
          <w:tcPr>
            <w:tcW w:w="2766" w:type="dxa"/>
          </w:tcPr>
          <w:p w14:paraId="3C7BA745" w14:textId="77777777" w:rsidR="00887502" w:rsidRPr="00887502" w:rsidRDefault="00887502" w:rsidP="00887502">
            <w:pPr>
              <w:spacing w:before="360" w:after="360"/>
              <w:rPr>
                <w:rFonts w:asciiTheme="minorHAnsi" w:hAnsiTheme="minorHAnsi" w:cs="Tahoma"/>
                <w:b/>
                <w:bCs/>
                <w:sz w:val="22"/>
                <w:szCs w:val="22"/>
                <w:lang w:eastAsia="en-AU"/>
              </w:rPr>
            </w:pPr>
            <w:r w:rsidRPr="00887502">
              <w:rPr>
                <w:rFonts w:asciiTheme="minorHAnsi" w:hAnsiTheme="minorHAnsi" w:cs="Tahoma"/>
                <w:b/>
                <w:bCs/>
                <w:sz w:val="22"/>
                <w:szCs w:val="22"/>
                <w:lang w:eastAsia="en-AU"/>
              </w:rPr>
              <w:t xml:space="preserve">                 /          /</w:t>
            </w:r>
            <w:r w:rsidRPr="00887502">
              <w:rPr>
                <w:rFonts w:asciiTheme="minorHAnsi" w:hAnsiTheme="minorHAnsi" w:cs="Tahoma"/>
                <w:bCs/>
                <w:sz w:val="22"/>
                <w:szCs w:val="22"/>
                <w:lang w:eastAsia="en-AU"/>
              </w:rPr>
              <w:t>20</w:t>
            </w:r>
          </w:p>
        </w:tc>
      </w:tr>
    </w:tbl>
    <w:p w14:paraId="423A3AAE" w14:textId="77777777" w:rsidR="00887502" w:rsidRDefault="00887502">
      <w:pPr>
        <w:rPr>
          <w:rFonts w:asciiTheme="minorHAnsi" w:hAnsiTheme="minorHAnsi" w:cs="Tahoma"/>
          <w:sz w:val="22"/>
          <w:szCs w:val="22"/>
        </w:rPr>
      </w:pPr>
    </w:p>
    <w:sectPr w:rsidR="00887502">
      <w:headerReference w:type="default" r:id="rId8"/>
      <w:footerReference w:type="default" r:id="rId9"/>
      <w:pgSz w:w="11906" w:h="16838" w:code="9"/>
      <w:pgMar w:top="1440" w:right="1800" w:bottom="1440" w:left="1800" w:header="708" w:footer="708"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800A" w14:textId="77777777" w:rsidR="007A0BD6" w:rsidRDefault="007A0BD6">
      <w:r>
        <w:separator/>
      </w:r>
    </w:p>
  </w:endnote>
  <w:endnote w:type="continuationSeparator" w:id="0">
    <w:p w14:paraId="17105DD7" w14:textId="77777777" w:rsidR="007A0BD6" w:rsidRDefault="007A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2A78" w14:textId="77777777" w:rsidR="000174EA" w:rsidRPr="000174EA" w:rsidRDefault="000174EA" w:rsidP="000174EA">
    <w:pPr>
      <w:pBdr>
        <w:top w:val="single" w:sz="4" w:space="1" w:color="auto"/>
      </w:pBdr>
      <w:tabs>
        <w:tab w:val="center" w:pos="4513"/>
        <w:tab w:val="right" w:pos="9026"/>
      </w:tabs>
      <w:rPr>
        <w:rFonts w:asciiTheme="minorHAnsi" w:eastAsiaTheme="minorHAnsi" w:hAnsiTheme="minorHAnsi" w:cstheme="minorBidi"/>
        <w:sz w:val="20"/>
        <w:szCs w:val="22"/>
      </w:rPr>
    </w:pPr>
    <w:r w:rsidRPr="000174EA">
      <w:rPr>
        <w:rFonts w:asciiTheme="minorHAnsi" w:eastAsiaTheme="minorHAnsi" w:hAnsiTheme="minorHAnsi" w:cstheme="minorBidi"/>
        <w:b/>
        <w:sz w:val="20"/>
        <w:szCs w:val="22"/>
      </w:rPr>
      <w:t>Document Title:</w:t>
    </w:r>
    <w:r w:rsidRPr="000174EA">
      <w:rPr>
        <w:rFonts w:asciiTheme="minorHAnsi" w:eastAsiaTheme="minorHAnsi" w:hAnsiTheme="minorHAnsi" w:cstheme="minorBidi"/>
        <w:sz w:val="20"/>
        <w:szCs w:val="22"/>
      </w:rPr>
      <w:t xml:space="preserve"> </w:t>
    </w:r>
    <w:r w:rsidR="005448A6">
      <w:rPr>
        <w:rFonts w:asciiTheme="minorHAnsi" w:eastAsiaTheme="minorHAnsi" w:hAnsiTheme="minorHAnsi" w:cstheme="minorBidi"/>
        <w:sz w:val="20"/>
        <w:szCs w:val="22"/>
      </w:rPr>
      <w:t xml:space="preserve">AOD </w:t>
    </w:r>
    <w:r w:rsidR="00934502">
      <w:rPr>
        <w:rFonts w:asciiTheme="minorHAnsi" w:eastAsiaTheme="minorHAnsi" w:hAnsiTheme="minorHAnsi" w:cstheme="minorBidi"/>
        <w:sz w:val="20"/>
        <w:szCs w:val="22"/>
      </w:rPr>
      <w:t xml:space="preserve">&amp; Generalist </w:t>
    </w:r>
    <w:r>
      <w:rPr>
        <w:rFonts w:asciiTheme="minorHAnsi" w:eastAsiaTheme="minorHAnsi" w:hAnsiTheme="minorHAnsi" w:cstheme="minorBidi"/>
        <w:sz w:val="20"/>
        <w:szCs w:val="22"/>
      </w:rPr>
      <w:t xml:space="preserve">Counsellor </w:t>
    </w:r>
    <w:r w:rsidRPr="000174EA">
      <w:rPr>
        <w:rFonts w:asciiTheme="minorHAnsi" w:eastAsiaTheme="minorHAnsi" w:hAnsiTheme="minorHAnsi" w:cstheme="minorBidi"/>
        <w:sz w:val="20"/>
        <w:szCs w:val="22"/>
      </w:rPr>
      <w:t>Position Description</w:t>
    </w:r>
  </w:p>
  <w:p w14:paraId="110419C2" w14:textId="77777777" w:rsidR="000174EA" w:rsidRPr="000174EA" w:rsidRDefault="000174EA" w:rsidP="000174EA">
    <w:pPr>
      <w:tabs>
        <w:tab w:val="center" w:pos="4513"/>
        <w:tab w:val="right" w:pos="9026"/>
      </w:tabs>
      <w:rPr>
        <w:rFonts w:asciiTheme="minorHAnsi" w:eastAsiaTheme="minorHAnsi" w:hAnsiTheme="minorHAnsi" w:cstheme="minorBidi"/>
        <w:sz w:val="20"/>
        <w:szCs w:val="22"/>
      </w:rPr>
    </w:pPr>
    <w:r w:rsidRPr="000174EA">
      <w:rPr>
        <w:rFonts w:asciiTheme="minorHAnsi" w:eastAsiaTheme="minorHAnsi" w:hAnsiTheme="minorHAnsi" w:cstheme="minorBidi"/>
        <w:b/>
        <w:sz w:val="20"/>
        <w:szCs w:val="22"/>
      </w:rPr>
      <w:t>Reviewed by:</w:t>
    </w:r>
    <w:r w:rsidRPr="000174EA">
      <w:rPr>
        <w:rFonts w:asciiTheme="minorHAnsi" w:eastAsiaTheme="minorHAnsi" w:hAnsiTheme="minorHAnsi" w:cstheme="minorBidi"/>
        <w:sz w:val="20"/>
        <w:szCs w:val="22"/>
      </w:rPr>
      <w:t xml:space="preserve"> </w:t>
    </w:r>
    <w:r>
      <w:rPr>
        <w:rFonts w:asciiTheme="minorHAnsi" w:eastAsiaTheme="minorHAnsi" w:hAnsiTheme="minorHAnsi" w:cstheme="minorBidi"/>
        <w:sz w:val="20"/>
        <w:szCs w:val="22"/>
      </w:rPr>
      <w:t>AS</w:t>
    </w:r>
    <w:r w:rsidR="00934502">
      <w:rPr>
        <w:rFonts w:asciiTheme="minorHAnsi" w:eastAsiaTheme="minorHAnsi" w:hAnsiTheme="minorHAnsi" w:cstheme="minorBidi"/>
        <w:sz w:val="20"/>
        <w:szCs w:val="22"/>
      </w:rPr>
      <w:t>, MB</w:t>
    </w:r>
  </w:p>
  <w:p w14:paraId="655CEAFC" w14:textId="77777777" w:rsidR="000174EA" w:rsidRPr="000174EA" w:rsidRDefault="000174EA" w:rsidP="000174EA">
    <w:pPr>
      <w:tabs>
        <w:tab w:val="center" w:pos="4513"/>
        <w:tab w:val="right" w:pos="9026"/>
      </w:tabs>
      <w:rPr>
        <w:rFonts w:asciiTheme="minorHAnsi" w:eastAsiaTheme="minorHAnsi" w:hAnsiTheme="minorHAnsi" w:cstheme="minorBidi"/>
        <w:sz w:val="20"/>
        <w:szCs w:val="22"/>
      </w:rPr>
    </w:pPr>
    <w:r w:rsidRPr="000174EA">
      <w:rPr>
        <w:rFonts w:asciiTheme="minorHAnsi" w:eastAsiaTheme="minorHAnsi" w:hAnsiTheme="minorHAnsi" w:cstheme="minorBidi"/>
        <w:b/>
        <w:sz w:val="20"/>
        <w:szCs w:val="22"/>
      </w:rPr>
      <w:t>Version:</w:t>
    </w:r>
    <w:r w:rsidR="00934502">
      <w:rPr>
        <w:rFonts w:asciiTheme="minorHAnsi" w:eastAsiaTheme="minorHAnsi" w:hAnsiTheme="minorHAnsi" w:cstheme="minorBidi"/>
        <w:sz w:val="20"/>
        <w:szCs w:val="22"/>
      </w:rPr>
      <w:t xml:space="preserve"> 2022</w:t>
    </w:r>
    <w:r w:rsidRPr="000174EA">
      <w:rPr>
        <w:rFonts w:asciiTheme="minorHAnsi" w:eastAsiaTheme="minorHAnsi" w:hAnsiTheme="minorHAnsi" w:cstheme="minorBidi"/>
        <w:sz w:val="20"/>
        <w:szCs w:val="22"/>
      </w:rPr>
      <w:t xml:space="preserve">     </w:t>
    </w:r>
    <w:r w:rsidRPr="000174EA">
      <w:rPr>
        <w:rFonts w:asciiTheme="minorHAnsi" w:eastAsiaTheme="minorHAnsi" w:hAnsiTheme="minorHAnsi" w:cstheme="minorBidi"/>
        <w:b/>
        <w:sz w:val="20"/>
        <w:szCs w:val="22"/>
      </w:rPr>
      <w:t>Effective Date:</w:t>
    </w:r>
    <w:r w:rsidRPr="000174EA">
      <w:rPr>
        <w:rFonts w:asciiTheme="minorHAnsi" w:eastAsiaTheme="minorHAnsi" w:hAnsiTheme="minorHAnsi" w:cstheme="minorBidi"/>
        <w:sz w:val="20"/>
        <w:szCs w:val="22"/>
      </w:rPr>
      <w:t xml:space="preserve"> </w:t>
    </w:r>
    <w:r w:rsidR="00934502">
      <w:rPr>
        <w:rFonts w:asciiTheme="minorHAnsi" w:eastAsiaTheme="minorHAnsi" w:hAnsiTheme="minorHAnsi" w:cstheme="minorBidi"/>
        <w:sz w:val="20"/>
        <w:szCs w:val="22"/>
      </w:rPr>
      <w:t>May 2022</w:t>
    </w:r>
  </w:p>
  <w:p w14:paraId="38AFB8A3" w14:textId="77777777" w:rsidR="00AE67BB" w:rsidRPr="000174EA" w:rsidRDefault="000174EA" w:rsidP="009A5D04">
    <w:pPr>
      <w:tabs>
        <w:tab w:val="left" w:pos="5295"/>
      </w:tabs>
      <w:rPr>
        <w:rFonts w:asciiTheme="minorHAnsi" w:eastAsiaTheme="minorHAnsi" w:hAnsiTheme="minorHAnsi" w:cstheme="minorBidi"/>
        <w:sz w:val="20"/>
        <w:szCs w:val="22"/>
      </w:rPr>
    </w:pPr>
    <w:r w:rsidRPr="000174EA">
      <w:rPr>
        <w:rFonts w:asciiTheme="minorHAnsi" w:eastAsiaTheme="minorHAnsi" w:hAnsiTheme="minorHAnsi" w:cstheme="minorBidi"/>
        <w:b/>
        <w:sz w:val="20"/>
        <w:szCs w:val="22"/>
      </w:rPr>
      <w:t>Next Review Date:</w:t>
    </w:r>
    <w:r w:rsidRPr="000174EA">
      <w:rPr>
        <w:rFonts w:asciiTheme="minorHAnsi" w:eastAsiaTheme="minorHAnsi" w:hAnsiTheme="minorHAnsi" w:cstheme="minorBidi"/>
        <w:sz w:val="20"/>
        <w:szCs w:val="22"/>
      </w:rPr>
      <w:t xml:space="preserve"> </w:t>
    </w:r>
    <w:r w:rsidR="00934502">
      <w:rPr>
        <w:rFonts w:asciiTheme="minorHAnsi" w:eastAsiaTheme="minorHAnsi" w:hAnsiTheme="minorHAnsi" w:cstheme="minorBidi"/>
        <w:sz w:val="20"/>
        <w:szCs w:val="22"/>
      </w:rPr>
      <w:t>December 2022</w:t>
    </w:r>
    <w:r w:rsidR="009A5D04">
      <w:rPr>
        <w:rFonts w:asciiTheme="minorHAnsi" w:eastAsiaTheme="minorHAnsi" w:hAnsiTheme="minorHAnsi" w:cstheme="minorBidi"/>
        <w:sz w:val="20"/>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ACE5" w14:textId="77777777" w:rsidR="007A0BD6" w:rsidRDefault="007A0BD6">
      <w:r>
        <w:separator/>
      </w:r>
    </w:p>
  </w:footnote>
  <w:footnote w:type="continuationSeparator" w:id="0">
    <w:p w14:paraId="57ACADB1" w14:textId="77777777" w:rsidR="007A0BD6" w:rsidRDefault="007A0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Theme="minorHAnsi" w:hAnsiTheme="minorHAnsi"/>
        <w:sz w:val="22"/>
      </w:rPr>
    </w:sdtEndPr>
    <w:sdtContent>
      <w:p w14:paraId="3C596174" w14:textId="77777777" w:rsidR="00F86E58" w:rsidRPr="00E9509A" w:rsidRDefault="00F86E58" w:rsidP="00F86E58">
        <w:pPr>
          <w:pStyle w:val="Header"/>
          <w:jc w:val="right"/>
          <w:rPr>
            <w:rFonts w:asciiTheme="minorHAnsi" w:hAnsiTheme="minorHAnsi"/>
            <w:sz w:val="22"/>
          </w:rPr>
        </w:pPr>
        <w:r w:rsidRPr="00E9509A">
          <w:rPr>
            <w:rFonts w:asciiTheme="minorHAnsi" w:hAnsiTheme="minorHAnsi"/>
            <w:sz w:val="22"/>
          </w:rPr>
          <w:t xml:space="preserve">Page </w:t>
        </w:r>
        <w:r w:rsidRPr="00E9509A">
          <w:rPr>
            <w:rFonts w:asciiTheme="minorHAnsi" w:hAnsiTheme="minorHAnsi"/>
            <w:b/>
            <w:bCs/>
            <w:sz w:val="22"/>
          </w:rPr>
          <w:fldChar w:fldCharType="begin"/>
        </w:r>
        <w:r w:rsidRPr="00E9509A">
          <w:rPr>
            <w:rFonts w:asciiTheme="minorHAnsi" w:hAnsiTheme="minorHAnsi"/>
            <w:b/>
            <w:bCs/>
            <w:sz w:val="22"/>
          </w:rPr>
          <w:instrText xml:space="preserve"> PAGE </w:instrText>
        </w:r>
        <w:r w:rsidRPr="00E9509A">
          <w:rPr>
            <w:rFonts w:asciiTheme="minorHAnsi" w:hAnsiTheme="minorHAnsi"/>
            <w:b/>
            <w:bCs/>
            <w:sz w:val="22"/>
          </w:rPr>
          <w:fldChar w:fldCharType="separate"/>
        </w:r>
        <w:r w:rsidR="001955DD">
          <w:rPr>
            <w:rFonts w:asciiTheme="minorHAnsi" w:hAnsiTheme="minorHAnsi"/>
            <w:b/>
            <w:bCs/>
            <w:noProof/>
            <w:sz w:val="22"/>
          </w:rPr>
          <w:t>2</w:t>
        </w:r>
        <w:r w:rsidRPr="00E9509A">
          <w:rPr>
            <w:rFonts w:asciiTheme="minorHAnsi" w:hAnsiTheme="minorHAnsi"/>
            <w:b/>
            <w:bCs/>
            <w:sz w:val="22"/>
          </w:rPr>
          <w:fldChar w:fldCharType="end"/>
        </w:r>
        <w:r w:rsidRPr="00E9509A">
          <w:rPr>
            <w:rFonts w:asciiTheme="minorHAnsi" w:hAnsiTheme="minorHAnsi"/>
            <w:sz w:val="22"/>
          </w:rPr>
          <w:t xml:space="preserve"> of </w:t>
        </w:r>
        <w:r w:rsidRPr="00E9509A">
          <w:rPr>
            <w:rFonts w:asciiTheme="minorHAnsi" w:hAnsiTheme="minorHAnsi"/>
            <w:b/>
            <w:bCs/>
            <w:sz w:val="22"/>
          </w:rPr>
          <w:fldChar w:fldCharType="begin"/>
        </w:r>
        <w:r w:rsidRPr="00E9509A">
          <w:rPr>
            <w:rFonts w:asciiTheme="minorHAnsi" w:hAnsiTheme="minorHAnsi"/>
            <w:b/>
            <w:bCs/>
            <w:sz w:val="22"/>
          </w:rPr>
          <w:instrText xml:space="preserve"> NUMPAGES  </w:instrText>
        </w:r>
        <w:r w:rsidRPr="00E9509A">
          <w:rPr>
            <w:rFonts w:asciiTheme="minorHAnsi" w:hAnsiTheme="minorHAnsi"/>
            <w:b/>
            <w:bCs/>
            <w:sz w:val="22"/>
          </w:rPr>
          <w:fldChar w:fldCharType="separate"/>
        </w:r>
        <w:r w:rsidR="001955DD">
          <w:rPr>
            <w:rFonts w:asciiTheme="minorHAnsi" w:hAnsiTheme="minorHAnsi"/>
            <w:b/>
            <w:bCs/>
            <w:noProof/>
            <w:sz w:val="22"/>
          </w:rPr>
          <w:t>6</w:t>
        </w:r>
        <w:r w:rsidRPr="00E9509A">
          <w:rPr>
            <w:rFonts w:asciiTheme="minorHAnsi" w:hAnsiTheme="minorHAnsi"/>
            <w:b/>
            <w:bCs/>
            <w:sz w:val="22"/>
          </w:rPr>
          <w:fldChar w:fldCharType="end"/>
        </w:r>
      </w:p>
    </w:sdtContent>
  </w:sdt>
  <w:p w14:paraId="4BFC64C0" w14:textId="77777777" w:rsidR="00F86E58" w:rsidRDefault="00F86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D49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B36E8"/>
    <w:multiLevelType w:val="hybridMultilevel"/>
    <w:tmpl w:val="23387538"/>
    <w:lvl w:ilvl="0" w:tplc="2B20B9A8">
      <w:start w:val="1"/>
      <w:numFmt w:val="bullet"/>
      <w:lvlText w:val=""/>
      <w:lvlJc w:val="left"/>
      <w:pPr>
        <w:tabs>
          <w:tab w:val="num" w:pos="504"/>
        </w:tabs>
        <w:ind w:left="50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76183"/>
    <w:multiLevelType w:val="hybridMultilevel"/>
    <w:tmpl w:val="34309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9F40EA"/>
    <w:multiLevelType w:val="singleLevel"/>
    <w:tmpl w:val="51CECFFA"/>
    <w:lvl w:ilvl="0">
      <w:start w:val="1"/>
      <w:numFmt w:val="lowerLetter"/>
      <w:lvlText w:val="%1)"/>
      <w:lvlJc w:val="left"/>
      <w:pPr>
        <w:tabs>
          <w:tab w:val="num" w:pos="1440"/>
        </w:tabs>
        <w:ind w:left="1440" w:hanging="720"/>
      </w:pPr>
      <w:rPr>
        <w:b w:val="0"/>
        <w:i/>
      </w:rPr>
    </w:lvl>
  </w:abstractNum>
  <w:abstractNum w:abstractNumId="5" w15:restartNumberingAfterBreak="0">
    <w:nsid w:val="2813111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E26374"/>
    <w:multiLevelType w:val="hybridMultilevel"/>
    <w:tmpl w:val="4CBA1532"/>
    <w:lvl w:ilvl="0" w:tplc="0C090001">
      <w:start w:val="1"/>
      <w:numFmt w:val="bullet"/>
      <w:lvlText w:val=""/>
      <w:lvlJc w:val="left"/>
      <w:pPr>
        <w:ind w:left="426" w:hanging="360"/>
      </w:pPr>
      <w:rPr>
        <w:rFonts w:ascii="Symbol" w:hAnsi="Symbol"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7" w15:restartNumberingAfterBreak="0">
    <w:nsid w:val="2E0376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A62FF6"/>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9" w15:restartNumberingAfterBreak="0">
    <w:nsid w:val="54F03FBE"/>
    <w:multiLevelType w:val="hybridMultilevel"/>
    <w:tmpl w:val="58588F18"/>
    <w:lvl w:ilvl="0" w:tplc="0C090001">
      <w:start w:val="1"/>
      <w:numFmt w:val="bullet"/>
      <w:lvlText w:val=""/>
      <w:lvlJc w:val="left"/>
      <w:pPr>
        <w:ind w:left="720" w:hanging="360"/>
      </w:pPr>
      <w:rPr>
        <w:rFonts w:ascii="Symbol" w:hAnsi="Symbol" w:hint="default"/>
      </w:rPr>
    </w:lvl>
    <w:lvl w:ilvl="1" w:tplc="EFD09E56">
      <w:numFmt w:val="bullet"/>
      <w:lvlText w:val="•"/>
      <w:lvlJc w:val="left"/>
      <w:pPr>
        <w:ind w:left="1800" w:hanging="720"/>
      </w:pPr>
      <w:rPr>
        <w:rFonts w:ascii="Helvetica" w:eastAsia="Calibri" w:hAnsi="Helvetica"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2D41CAC"/>
    <w:multiLevelType w:val="singleLevel"/>
    <w:tmpl w:val="4A806962"/>
    <w:lvl w:ilvl="0">
      <w:start w:val="5"/>
      <w:numFmt w:val="lowerLetter"/>
      <w:lvlText w:val="%1)"/>
      <w:lvlJc w:val="left"/>
      <w:pPr>
        <w:tabs>
          <w:tab w:val="num" w:pos="1440"/>
        </w:tabs>
        <w:ind w:left="1440" w:hanging="720"/>
      </w:pPr>
      <w:rPr>
        <w:b w:val="0"/>
        <w:i/>
      </w:rPr>
    </w:lvl>
  </w:abstractNum>
  <w:abstractNum w:abstractNumId="11" w15:restartNumberingAfterBreak="0">
    <w:nsid w:val="647811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51628B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12"/>
  </w:num>
  <w:num w:numId="5">
    <w:abstractNumId w:val="0"/>
    <w:lvlOverride w:ilvl="0">
      <w:lvl w:ilvl="0">
        <w:start w:val="1"/>
        <w:numFmt w:val="bullet"/>
        <w:lvlText w:val=""/>
        <w:legacy w:legacy="1" w:legacySpace="0" w:legacyIndent="270"/>
        <w:lvlJc w:val="left"/>
        <w:pPr>
          <w:ind w:left="990" w:hanging="270"/>
        </w:pPr>
        <w:rPr>
          <w:rFonts w:ascii="Symbol" w:hAnsi="Symbol" w:hint="default"/>
        </w:rPr>
      </w:lvl>
    </w:lvlOverride>
  </w:num>
  <w:num w:numId="6">
    <w:abstractNumId w:val="5"/>
  </w:num>
  <w:num w:numId="7">
    <w:abstractNumId w:val="7"/>
  </w:num>
  <w:num w:numId="8">
    <w:abstractNumId w:val="11"/>
  </w:num>
  <w:num w:numId="9">
    <w:abstractNumId w:val="1"/>
  </w:num>
  <w:num w:numId="10">
    <w:abstractNumId w:val="8"/>
  </w:num>
  <w:num w:numId="11">
    <w:abstractNumId w:val="10"/>
  </w:num>
  <w:num w:numId="12">
    <w:abstractNumId w:val="4"/>
  </w:num>
  <w:num w:numId="13">
    <w:abstractNumId w:val="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6CF"/>
    <w:rsid w:val="000123AD"/>
    <w:rsid w:val="000174EA"/>
    <w:rsid w:val="00021310"/>
    <w:rsid w:val="000E0FDE"/>
    <w:rsid w:val="00112F03"/>
    <w:rsid w:val="00125685"/>
    <w:rsid w:val="001621CB"/>
    <w:rsid w:val="0016253B"/>
    <w:rsid w:val="00175E5D"/>
    <w:rsid w:val="001955DD"/>
    <w:rsid w:val="001A4A03"/>
    <w:rsid w:val="001D7B25"/>
    <w:rsid w:val="001E2DC7"/>
    <w:rsid w:val="001E67F8"/>
    <w:rsid w:val="001F6C43"/>
    <w:rsid w:val="00202DC9"/>
    <w:rsid w:val="00214696"/>
    <w:rsid w:val="00253F6D"/>
    <w:rsid w:val="002561E7"/>
    <w:rsid w:val="00284F2C"/>
    <w:rsid w:val="002E24FF"/>
    <w:rsid w:val="002E2FB3"/>
    <w:rsid w:val="00326ED5"/>
    <w:rsid w:val="00331A35"/>
    <w:rsid w:val="003350BF"/>
    <w:rsid w:val="00371924"/>
    <w:rsid w:val="00373AF2"/>
    <w:rsid w:val="003B030C"/>
    <w:rsid w:val="003B44FB"/>
    <w:rsid w:val="003C17D2"/>
    <w:rsid w:val="003C7F60"/>
    <w:rsid w:val="003F33AA"/>
    <w:rsid w:val="00414D6B"/>
    <w:rsid w:val="00441266"/>
    <w:rsid w:val="00450A89"/>
    <w:rsid w:val="00482A25"/>
    <w:rsid w:val="004B2E5E"/>
    <w:rsid w:val="004F36CF"/>
    <w:rsid w:val="00503076"/>
    <w:rsid w:val="005113E6"/>
    <w:rsid w:val="00521775"/>
    <w:rsid w:val="005448A6"/>
    <w:rsid w:val="00553CCA"/>
    <w:rsid w:val="00562967"/>
    <w:rsid w:val="005B049C"/>
    <w:rsid w:val="005C5B26"/>
    <w:rsid w:val="005E50FC"/>
    <w:rsid w:val="0061796A"/>
    <w:rsid w:val="00627045"/>
    <w:rsid w:val="006330F6"/>
    <w:rsid w:val="006A2EAE"/>
    <w:rsid w:val="006A56C7"/>
    <w:rsid w:val="007030A5"/>
    <w:rsid w:val="007224B5"/>
    <w:rsid w:val="007411E7"/>
    <w:rsid w:val="007628A0"/>
    <w:rsid w:val="0077078C"/>
    <w:rsid w:val="007A0BD6"/>
    <w:rsid w:val="007B1C88"/>
    <w:rsid w:val="007C7EC5"/>
    <w:rsid w:val="007F05D1"/>
    <w:rsid w:val="007F171F"/>
    <w:rsid w:val="00800246"/>
    <w:rsid w:val="00810818"/>
    <w:rsid w:val="00841EB6"/>
    <w:rsid w:val="00846478"/>
    <w:rsid w:val="00863C9F"/>
    <w:rsid w:val="00887502"/>
    <w:rsid w:val="008A10B4"/>
    <w:rsid w:val="008A3B1B"/>
    <w:rsid w:val="008B3EC7"/>
    <w:rsid w:val="009016B1"/>
    <w:rsid w:val="00924192"/>
    <w:rsid w:val="00932CE9"/>
    <w:rsid w:val="00934502"/>
    <w:rsid w:val="00935364"/>
    <w:rsid w:val="00954476"/>
    <w:rsid w:val="00955573"/>
    <w:rsid w:val="0096782F"/>
    <w:rsid w:val="00981D1B"/>
    <w:rsid w:val="009838D3"/>
    <w:rsid w:val="00990277"/>
    <w:rsid w:val="009A5D04"/>
    <w:rsid w:val="009E4828"/>
    <w:rsid w:val="00A1007C"/>
    <w:rsid w:val="00A23A08"/>
    <w:rsid w:val="00A43DB6"/>
    <w:rsid w:val="00A643E6"/>
    <w:rsid w:val="00AB2C76"/>
    <w:rsid w:val="00AD28AB"/>
    <w:rsid w:val="00AE0D75"/>
    <w:rsid w:val="00AE27A0"/>
    <w:rsid w:val="00AE67BB"/>
    <w:rsid w:val="00B07F15"/>
    <w:rsid w:val="00B102EC"/>
    <w:rsid w:val="00B2346C"/>
    <w:rsid w:val="00B31D60"/>
    <w:rsid w:val="00B60E60"/>
    <w:rsid w:val="00B75DB0"/>
    <w:rsid w:val="00BA01F0"/>
    <w:rsid w:val="00BC4F6D"/>
    <w:rsid w:val="00BF10F6"/>
    <w:rsid w:val="00BF4634"/>
    <w:rsid w:val="00C00E68"/>
    <w:rsid w:val="00C017BE"/>
    <w:rsid w:val="00C04B26"/>
    <w:rsid w:val="00C55240"/>
    <w:rsid w:val="00C61D95"/>
    <w:rsid w:val="00CD7074"/>
    <w:rsid w:val="00CE3823"/>
    <w:rsid w:val="00D15234"/>
    <w:rsid w:val="00D27F14"/>
    <w:rsid w:val="00D307D0"/>
    <w:rsid w:val="00D33B77"/>
    <w:rsid w:val="00D56C5A"/>
    <w:rsid w:val="00DA5CFD"/>
    <w:rsid w:val="00DD528B"/>
    <w:rsid w:val="00DE44E8"/>
    <w:rsid w:val="00E15E8A"/>
    <w:rsid w:val="00E22A42"/>
    <w:rsid w:val="00E273A0"/>
    <w:rsid w:val="00E27759"/>
    <w:rsid w:val="00E30433"/>
    <w:rsid w:val="00E42788"/>
    <w:rsid w:val="00E760B9"/>
    <w:rsid w:val="00E820A0"/>
    <w:rsid w:val="00E84DFA"/>
    <w:rsid w:val="00E8787D"/>
    <w:rsid w:val="00E9013C"/>
    <w:rsid w:val="00EA39A9"/>
    <w:rsid w:val="00EB2C97"/>
    <w:rsid w:val="00EC145A"/>
    <w:rsid w:val="00EE7E74"/>
    <w:rsid w:val="00EF2827"/>
    <w:rsid w:val="00F03D80"/>
    <w:rsid w:val="00F11CD6"/>
    <w:rsid w:val="00F41BAD"/>
    <w:rsid w:val="00F8073F"/>
    <w:rsid w:val="00F86E58"/>
    <w:rsid w:val="00F978CC"/>
    <w:rsid w:val="00FB1CDE"/>
    <w:rsid w:val="00FC6CFB"/>
    <w:rsid w:val="00FD21A9"/>
    <w:rsid w:val="00FD4512"/>
    <w:rsid w:val="00FF35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1C6E0"/>
  <w15:chartTrackingRefBased/>
  <w15:docId w15:val="{A707ECC8-2CE8-43F9-BB4D-90C2AFD2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48"/>
    </w:rPr>
  </w:style>
  <w:style w:type="paragraph" w:styleId="Heading2">
    <w:name w:val="heading 2"/>
    <w:basedOn w:val="Normal"/>
    <w:next w:val="Normal"/>
    <w:qFormat/>
    <w:pPr>
      <w:keepNext/>
      <w:jc w:val="center"/>
      <w:outlineLvl w:val="1"/>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link w:val="BodyTextIndentChar"/>
    <w:semiHidden/>
    <w:rsid w:val="00B2346C"/>
    <w:pPr>
      <w:ind w:left="709"/>
    </w:pPr>
    <w:rPr>
      <w:sz w:val="20"/>
      <w:szCs w:val="20"/>
      <w:lang w:val="en-GB"/>
    </w:rPr>
  </w:style>
  <w:style w:type="character" w:customStyle="1" w:styleId="BodyTextIndentChar">
    <w:name w:val="Body Text Indent Char"/>
    <w:basedOn w:val="DefaultParagraphFont"/>
    <w:link w:val="BodyTextIndent"/>
    <w:semiHidden/>
    <w:rsid w:val="00B2346C"/>
    <w:rPr>
      <w:lang w:val="en-GB" w:eastAsia="en-US"/>
    </w:rPr>
  </w:style>
  <w:style w:type="paragraph" w:styleId="BalloonText">
    <w:name w:val="Balloon Text"/>
    <w:basedOn w:val="Normal"/>
    <w:link w:val="BalloonTextChar"/>
    <w:uiPriority w:val="99"/>
    <w:semiHidden/>
    <w:unhideWhenUsed/>
    <w:rsid w:val="00E27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0"/>
    <w:rPr>
      <w:rFonts w:ascii="Segoe UI" w:hAnsi="Segoe UI" w:cs="Segoe UI"/>
      <w:sz w:val="18"/>
      <w:szCs w:val="18"/>
      <w:lang w:eastAsia="en-US"/>
    </w:rPr>
  </w:style>
  <w:style w:type="paragraph" w:styleId="BodyTextIndent2">
    <w:name w:val="Body Text Indent 2"/>
    <w:basedOn w:val="Normal"/>
    <w:link w:val="BodyTextIndent2Char"/>
    <w:uiPriority w:val="99"/>
    <w:semiHidden/>
    <w:unhideWhenUsed/>
    <w:rsid w:val="00C61D95"/>
    <w:pPr>
      <w:spacing w:after="120" w:line="480" w:lineRule="auto"/>
      <w:ind w:left="283"/>
    </w:pPr>
  </w:style>
  <w:style w:type="character" w:customStyle="1" w:styleId="BodyTextIndent2Char">
    <w:name w:val="Body Text Indent 2 Char"/>
    <w:basedOn w:val="DefaultParagraphFont"/>
    <w:link w:val="BodyTextIndent2"/>
    <w:uiPriority w:val="99"/>
    <w:semiHidden/>
    <w:rsid w:val="00C61D95"/>
    <w:rPr>
      <w:sz w:val="24"/>
      <w:szCs w:val="24"/>
      <w:lang w:eastAsia="en-US"/>
    </w:rPr>
  </w:style>
  <w:style w:type="paragraph" w:styleId="ListParagraph">
    <w:name w:val="List Paragraph"/>
    <w:basedOn w:val="Normal"/>
    <w:uiPriority w:val="34"/>
    <w:qFormat/>
    <w:rsid w:val="00954476"/>
    <w:pPr>
      <w:ind w:left="720"/>
      <w:contextualSpacing/>
    </w:pPr>
  </w:style>
  <w:style w:type="character" w:styleId="Hyperlink">
    <w:name w:val="Hyperlink"/>
    <w:basedOn w:val="DefaultParagraphFont"/>
    <w:uiPriority w:val="99"/>
    <w:unhideWhenUsed/>
    <w:rsid w:val="00E820A0"/>
    <w:rPr>
      <w:color w:val="0563C1" w:themeColor="hyperlink"/>
      <w:u w:val="single"/>
    </w:rPr>
  </w:style>
  <w:style w:type="paragraph" w:customStyle="1" w:styleId="Default">
    <w:name w:val="Default"/>
    <w:rsid w:val="00BC4F6D"/>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887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86E5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1663</Words>
  <Characters>9372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NDCHS</Company>
  <LinksUpToDate>false</LinksUpToDate>
  <CharactersWithSpaces>11013</CharactersWithSpaces>
  <SharedDoc>false</SharedDoc>
  <HLinks>
    <vt:vector size="6" baseType="variant">
      <vt:variant>
        <vt:i4>3276853</vt:i4>
      </vt:variant>
      <vt:variant>
        <vt:i4>1025</vt:i4>
      </vt:variant>
      <vt:variant>
        <vt:i4>1025</vt:i4>
      </vt:variant>
      <vt:variant>
        <vt:i4>1</vt:i4>
      </vt:variant>
      <vt:variant>
        <vt:lpwstr>H:\Logo\New Logo - Orange.jpg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Bradley A Tarr</dc:creator>
  <cp:keywords/>
  <dc:description/>
  <cp:lastModifiedBy>Alexia Stephens</cp:lastModifiedBy>
  <cp:revision>2</cp:revision>
  <cp:lastPrinted>2022-05-26T05:42:00Z</cp:lastPrinted>
  <dcterms:created xsi:type="dcterms:W3CDTF">2023-01-05T23:55:00Z</dcterms:created>
  <dcterms:modified xsi:type="dcterms:W3CDTF">2023-01-05T23:55:00Z</dcterms:modified>
</cp:coreProperties>
</file>